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71A84" w:rsidRDefault="00471A84" w:rsidP="001D59B8">
      <w:pPr>
        <w:pStyle w:val="ConsPlusNormal"/>
        <w:jc w:val="center"/>
      </w:pPr>
    </w:p>
    <w:p w:rsidR="00471A84" w:rsidRDefault="00471A84" w:rsidP="001D59B8">
      <w:pPr>
        <w:pStyle w:val="ConsPlusNormal"/>
        <w:jc w:val="center"/>
      </w:pPr>
    </w:p>
    <w:p w:rsidR="00471A84" w:rsidRDefault="00471A84" w:rsidP="001D59B8">
      <w:pPr>
        <w:pStyle w:val="ConsPlusNormal"/>
        <w:jc w:val="center"/>
      </w:pPr>
    </w:p>
    <w:p w:rsidR="00471A84" w:rsidRDefault="00471A84" w:rsidP="001D59B8">
      <w:pPr>
        <w:pStyle w:val="ConsPlusNormal"/>
        <w:jc w:val="center"/>
      </w:pPr>
    </w:p>
    <w:p w:rsidR="00471A84" w:rsidRDefault="00471A84" w:rsidP="00555153">
      <w:pPr>
        <w:pStyle w:val="ConsPlusNormal"/>
        <w:spacing w:line="276" w:lineRule="auto"/>
        <w:jc w:val="center"/>
      </w:pPr>
    </w:p>
    <w:p w:rsidR="00555153" w:rsidRPr="006118C3" w:rsidRDefault="00555153" w:rsidP="00555153">
      <w:pPr>
        <w:tabs>
          <w:tab w:val="left" w:pos="7634"/>
        </w:tabs>
        <w:spacing w:after="0"/>
        <w:jc w:val="center"/>
        <w:rPr>
          <w:rFonts w:ascii="Times New Roman" w:eastAsia="Times New Roman" w:hAnsi="Times New Roman"/>
          <w:sz w:val="27"/>
          <w:szCs w:val="27"/>
        </w:rPr>
      </w:pPr>
      <w:r w:rsidRPr="006118C3">
        <w:rPr>
          <w:rFonts w:ascii="Times New Roman" w:eastAsia="Times New Roman" w:hAnsi="Times New Roman"/>
          <w:sz w:val="27"/>
          <w:szCs w:val="27"/>
        </w:rPr>
        <w:t xml:space="preserve">Об исполнении решений Самарского областного суда и </w:t>
      </w:r>
    </w:p>
    <w:p w:rsidR="00555153" w:rsidRPr="006118C3" w:rsidRDefault="00555153" w:rsidP="00555153">
      <w:pPr>
        <w:tabs>
          <w:tab w:val="left" w:pos="7634"/>
        </w:tabs>
        <w:spacing w:after="0"/>
        <w:jc w:val="center"/>
        <w:rPr>
          <w:rFonts w:ascii="Times New Roman" w:eastAsia="Times New Roman" w:hAnsi="Times New Roman"/>
          <w:sz w:val="27"/>
          <w:szCs w:val="27"/>
        </w:rPr>
      </w:pPr>
      <w:r w:rsidRPr="006118C3">
        <w:rPr>
          <w:rFonts w:ascii="Times New Roman" w:eastAsia="Times New Roman" w:hAnsi="Times New Roman"/>
          <w:sz w:val="27"/>
          <w:szCs w:val="27"/>
        </w:rPr>
        <w:t xml:space="preserve">Четвертого апелляционного суда общей юрисдикции об отмене </w:t>
      </w:r>
    </w:p>
    <w:p w:rsidR="00555153" w:rsidRPr="006118C3" w:rsidRDefault="00555153" w:rsidP="00555153">
      <w:pPr>
        <w:tabs>
          <w:tab w:val="left" w:pos="7634"/>
        </w:tabs>
        <w:spacing w:after="0"/>
        <w:jc w:val="center"/>
        <w:rPr>
          <w:rFonts w:ascii="Times New Roman" w:eastAsia="Times New Roman" w:hAnsi="Times New Roman"/>
          <w:sz w:val="27"/>
          <w:szCs w:val="27"/>
        </w:rPr>
      </w:pPr>
      <w:r w:rsidRPr="006118C3">
        <w:rPr>
          <w:rFonts w:ascii="Times New Roman" w:eastAsia="Times New Roman" w:hAnsi="Times New Roman"/>
          <w:sz w:val="27"/>
          <w:szCs w:val="27"/>
        </w:rPr>
        <w:t xml:space="preserve">в части Правил землепользования и застройки городского округа Тольятти, утвержденных решением Думы городского округа Тольятти </w:t>
      </w:r>
    </w:p>
    <w:p w:rsidR="00555153" w:rsidRPr="006118C3" w:rsidRDefault="00555153" w:rsidP="00555153">
      <w:pPr>
        <w:tabs>
          <w:tab w:val="left" w:pos="7634"/>
        </w:tabs>
        <w:spacing w:after="0"/>
        <w:jc w:val="center"/>
        <w:rPr>
          <w:rFonts w:ascii="Times New Roman" w:eastAsia="Times New Roman" w:hAnsi="Times New Roman"/>
          <w:sz w:val="27"/>
          <w:szCs w:val="27"/>
        </w:rPr>
      </w:pPr>
      <w:r w:rsidRPr="006118C3">
        <w:rPr>
          <w:rFonts w:ascii="Times New Roman" w:eastAsia="Times New Roman" w:hAnsi="Times New Roman"/>
          <w:sz w:val="27"/>
          <w:szCs w:val="27"/>
        </w:rPr>
        <w:t>от 24.12.2008 № 1059</w:t>
      </w:r>
    </w:p>
    <w:p w:rsidR="00555153" w:rsidRPr="006118C3" w:rsidRDefault="00555153" w:rsidP="00555153">
      <w:pPr>
        <w:tabs>
          <w:tab w:val="left" w:pos="7634"/>
        </w:tabs>
        <w:spacing w:after="0"/>
        <w:ind w:firstLine="709"/>
        <w:jc w:val="both"/>
        <w:rPr>
          <w:rFonts w:ascii="Times New Roman" w:eastAsia="Times New Roman" w:hAnsi="Times New Roman"/>
          <w:sz w:val="16"/>
          <w:szCs w:val="16"/>
        </w:rPr>
      </w:pPr>
    </w:p>
    <w:p w:rsidR="00555153" w:rsidRPr="004D1023" w:rsidRDefault="00555153" w:rsidP="00555153">
      <w:pPr>
        <w:tabs>
          <w:tab w:val="left" w:pos="7634"/>
        </w:tabs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55153" w:rsidRPr="00A91838" w:rsidRDefault="00555153" w:rsidP="001D4717">
      <w:pPr>
        <w:tabs>
          <w:tab w:val="left" w:pos="7634"/>
        </w:tabs>
        <w:spacing w:line="360" w:lineRule="auto"/>
        <w:ind w:firstLine="709"/>
        <w:jc w:val="both"/>
        <w:rPr>
          <w:rFonts w:ascii="Times New Roman" w:eastAsia="Times New Roman" w:hAnsi="Times New Roman"/>
          <w:sz w:val="27"/>
          <w:szCs w:val="27"/>
        </w:rPr>
      </w:pPr>
      <w:r w:rsidRPr="001D4717">
        <w:rPr>
          <w:rFonts w:ascii="Times New Roman" w:eastAsia="Times New Roman" w:hAnsi="Times New Roman"/>
          <w:sz w:val="27"/>
          <w:szCs w:val="27"/>
        </w:rPr>
        <w:t xml:space="preserve">Во исполнение решения Самарского областного суда от </w:t>
      </w:r>
      <w:r w:rsidR="001D4717">
        <w:rPr>
          <w:rFonts w:ascii="Times New Roman" w:eastAsia="Times New Roman" w:hAnsi="Times New Roman"/>
          <w:sz w:val="27"/>
          <w:szCs w:val="27"/>
        </w:rPr>
        <w:t>22.04</w:t>
      </w:r>
      <w:r w:rsidRPr="001D4717">
        <w:rPr>
          <w:rFonts w:ascii="Times New Roman" w:eastAsia="Times New Roman" w:hAnsi="Times New Roman"/>
          <w:sz w:val="27"/>
          <w:szCs w:val="27"/>
        </w:rPr>
        <w:t>.2024 по административному делу №</w:t>
      </w:r>
      <w:r w:rsidR="001D4717">
        <w:rPr>
          <w:rFonts w:ascii="Times New Roman" w:eastAsia="Times New Roman" w:hAnsi="Times New Roman"/>
          <w:b/>
          <w:sz w:val="27"/>
          <w:szCs w:val="27"/>
        </w:rPr>
        <w:t xml:space="preserve"> </w:t>
      </w:r>
      <w:r w:rsidRPr="001D4717">
        <w:rPr>
          <w:rFonts w:ascii="Times New Roman" w:eastAsia="Times New Roman" w:hAnsi="Times New Roman"/>
          <w:sz w:val="27"/>
          <w:szCs w:val="27"/>
        </w:rPr>
        <w:t>3а-</w:t>
      </w:r>
      <w:r w:rsidR="001D4717">
        <w:rPr>
          <w:rFonts w:ascii="Times New Roman" w:eastAsia="Times New Roman" w:hAnsi="Times New Roman"/>
          <w:sz w:val="27"/>
          <w:szCs w:val="27"/>
        </w:rPr>
        <w:t>21</w:t>
      </w:r>
      <w:r w:rsidRPr="001D4717">
        <w:rPr>
          <w:rFonts w:ascii="Times New Roman" w:eastAsia="Times New Roman" w:hAnsi="Times New Roman"/>
          <w:sz w:val="27"/>
          <w:szCs w:val="27"/>
        </w:rPr>
        <w:t>/2024 (3а-</w:t>
      </w:r>
      <w:r w:rsidR="001D4717">
        <w:rPr>
          <w:rFonts w:ascii="Times New Roman" w:eastAsia="Times New Roman" w:hAnsi="Times New Roman"/>
          <w:sz w:val="27"/>
          <w:szCs w:val="27"/>
        </w:rPr>
        <w:t>1820</w:t>
      </w:r>
      <w:r w:rsidRPr="001D4717">
        <w:rPr>
          <w:rFonts w:ascii="Times New Roman" w:eastAsia="Times New Roman" w:hAnsi="Times New Roman"/>
          <w:sz w:val="27"/>
          <w:szCs w:val="27"/>
        </w:rPr>
        <w:t>/2023), апелляционного определения Четвертого апелляцио</w:t>
      </w:r>
      <w:r w:rsidR="001D4717">
        <w:rPr>
          <w:rFonts w:ascii="Times New Roman" w:eastAsia="Times New Roman" w:hAnsi="Times New Roman"/>
          <w:sz w:val="27"/>
          <w:szCs w:val="27"/>
        </w:rPr>
        <w:t>нного суда общей юрисдикции от 07</w:t>
      </w:r>
      <w:r w:rsidRPr="001D4717">
        <w:rPr>
          <w:rFonts w:ascii="Times New Roman" w:eastAsia="Times New Roman" w:hAnsi="Times New Roman"/>
          <w:sz w:val="27"/>
          <w:szCs w:val="27"/>
        </w:rPr>
        <w:t>.08.2024 по административному делу № 66а-</w:t>
      </w:r>
      <w:r w:rsidR="00A044FF" w:rsidRPr="00095377">
        <w:rPr>
          <w:rFonts w:ascii="Times New Roman" w:eastAsia="Times New Roman" w:hAnsi="Times New Roman"/>
          <w:sz w:val="27"/>
          <w:szCs w:val="27"/>
        </w:rPr>
        <w:t>1143</w:t>
      </w:r>
      <w:r w:rsidRPr="001D4717">
        <w:rPr>
          <w:rFonts w:ascii="Times New Roman" w:eastAsia="Times New Roman" w:hAnsi="Times New Roman"/>
          <w:sz w:val="27"/>
          <w:szCs w:val="27"/>
        </w:rPr>
        <w:t>/2024, руководствуясь Градостроительным кодексом Российской Федерации, Федеральным законом от 06.10.2003 №</w:t>
      </w:r>
      <w:r w:rsidR="001D4717">
        <w:rPr>
          <w:rFonts w:ascii="Times New Roman" w:eastAsia="Times New Roman" w:hAnsi="Times New Roman"/>
          <w:b/>
          <w:sz w:val="27"/>
          <w:szCs w:val="27"/>
        </w:rPr>
        <w:t xml:space="preserve"> </w:t>
      </w:r>
      <w:r w:rsidRPr="001D4717">
        <w:rPr>
          <w:rFonts w:ascii="Times New Roman" w:eastAsia="Times New Roman" w:hAnsi="Times New Roman"/>
          <w:sz w:val="27"/>
          <w:szCs w:val="27"/>
        </w:rPr>
        <w:t>131-ФЗ «Об общих принципах организации местного самоуправления в Российской Федерации», Уставом городского округа Тольятти, Дума</w:t>
      </w:r>
    </w:p>
    <w:p w:rsidR="00555153" w:rsidRPr="00A91838" w:rsidRDefault="00555153" w:rsidP="00555153">
      <w:pPr>
        <w:tabs>
          <w:tab w:val="left" w:pos="7634"/>
        </w:tabs>
        <w:jc w:val="center"/>
        <w:rPr>
          <w:rFonts w:ascii="Times New Roman" w:eastAsia="Times New Roman" w:hAnsi="Times New Roman"/>
          <w:sz w:val="27"/>
          <w:szCs w:val="27"/>
        </w:rPr>
      </w:pPr>
      <w:r w:rsidRPr="00A91838">
        <w:rPr>
          <w:rFonts w:ascii="Times New Roman" w:eastAsia="Times New Roman" w:hAnsi="Times New Roman"/>
          <w:sz w:val="27"/>
          <w:szCs w:val="27"/>
        </w:rPr>
        <w:t>РЕШИЛА:</w:t>
      </w:r>
    </w:p>
    <w:p w:rsidR="00555153" w:rsidRPr="00A91838" w:rsidRDefault="00555153" w:rsidP="00A649A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7"/>
          <w:szCs w:val="27"/>
        </w:rPr>
      </w:pPr>
      <w:r w:rsidRPr="00A91838">
        <w:rPr>
          <w:rFonts w:ascii="Times New Roman" w:eastAsia="Times New Roman" w:hAnsi="Times New Roman"/>
          <w:sz w:val="27"/>
          <w:szCs w:val="27"/>
        </w:rPr>
        <w:t>1.</w:t>
      </w:r>
      <w:r w:rsidRPr="00A91838">
        <w:rPr>
          <w:rFonts w:ascii="Times New Roman" w:eastAsia="Times New Roman" w:hAnsi="Times New Roman"/>
          <w:sz w:val="27"/>
          <w:szCs w:val="27"/>
        </w:rPr>
        <w:tab/>
        <w:t xml:space="preserve">Отменить Правила землепользования и застройки городского округа Тольятти, утвержденные решением Думы городского округа Тольятти от 24.12.2008 № 1059 </w:t>
      </w:r>
      <w:r w:rsidRPr="00A91838">
        <w:rPr>
          <w:rFonts w:ascii="Times New Roman" w:hAnsi="Times New Roman"/>
          <w:sz w:val="27"/>
          <w:szCs w:val="27"/>
        </w:rPr>
        <w:t xml:space="preserve">(газета «Городские ведомости», 2009, 27 января; 2013, 12 июля; 2014, 10 июня, 20 июня, 4 июля, 18 ноября, 30 декабря; 2015, 6 февраля, 8 мая, 9 июня, 7 июля, 21 июля, 13 октября, 16 октября, 1 декабря; 2016, 15 января, 5 февраля, 18 марта, 15 апреля, 8 июля, 28 октября, 11 ноября, 29 ноября, 30 декабря; 2017, 17 февраля, 7 марта, 21 марта, 24 марта, 14 апреля, 18 апреля, 5 мая, 9 июня, 1 августа, 13 октября, 5 декабря; 2018, 12 января, 9 февраля, 2 марта, 10 апреля, 24 апреля, 27 апреля, 29 июня, 3 июля, 17 июля, 27 июля, 30 июля, 4 декабря, 7 декабря; 2019, 5 февраля, 12 марта, 16 апреля, 8 мая, 7 июня, 23 июля, 26 июля, 8 октября, 22 ноября, 27 декабря; 2020, 14 января, 6 марта, 5 июня, 23 июня, 10 июля, 25 сентября, 29 сентября, 23 октября; </w:t>
      </w:r>
      <w:r w:rsidRPr="00A91838">
        <w:rPr>
          <w:rFonts w:ascii="Times New Roman" w:eastAsia="Calibri" w:hAnsi="Times New Roman"/>
          <w:sz w:val="27"/>
          <w:szCs w:val="27"/>
        </w:rPr>
        <w:t xml:space="preserve">2021, 15 января, 5 февраля, 16 апреля, 14 мая, 25 июня, 8 октября, 19 октября, 2 ноября; 2022, 25 января, 11 марта, 6 мая, 4 октября, 30 декабря; 2023, 30 мая, 4 июля, 14 июля, 18 </w:t>
      </w:r>
      <w:r w:rsidRPr="00A91838">
        <w:rPr>
          <w:rFonts w:ascii="Times New Roman" w:eastAsia="Calibri" w:hAnsi="Times New Roman"/>
          <w:sz w:val="27"/>
          <w:szCs w:val="27"/>
        </w:rPr>
        <w:lastRenderedPageBreak/>
        <w:t>августа; 2024, 21 июня, 19 июля, 8 октября, 22 октября</w:t>
      </w:r>
      <w:r>
        <w:rPr>
          <w:rFonts w:ascii="Times New Roman" w:eastAsia="Calibri" w:hAnsi="Times New Roman"/>
          <w:sz w:val="27"/>
          <w:szCs w:val="27"/>
        </w:rPr>
        <w:t>, 1 ноября)</w:t>
      </w:r>
      <w:r>
        <w:rPr>
          <w:rFonts w:ascii="Times New Roman" w:hAnsi="Times New Roman"/>
          <w:sz w:val="27"/>
          <w:szCs w:val="27"/>
        </w:rPr>
        <w:t xml:space="preserve"> </w:t>
      </w:r>
      <w:r w:rsidR="00657F18">
        <w:rPr>
          <w:rFonts w:ascii="Times New Roman" w:hAnsi="Times New Roman"/>
          <w:sz w:val="27"/>
          <w:szCs w:val="27"/>
        </w:rPr>
        <w:t xml:space="preserve">в части </w:t>
      </w:r>
      <w:r w:rsidRPr="00A91838">
        <w:rPr>
          <w:rFonts w:ascii="Times New Roman" w:hAnsi="Times New Roman"/>
          <w:sz w:val="27"/>
          <w:szCs w:val="27"/>
        </w:rPr>
        <w:t>наложения границ территориальных зон городского округа Тольятти</w:t>
      </w:r>
      <w:r w:rsidR="00657F18" w:rsidRPr="006118C3">
        <w:rPr>
          <w:rFonts w:ascii="Times New Roman" w:hAnsi="Times New Roman"/>
          <w:sz w:val="27"/>
          <w:szCs w:val="27"/>
        </w:rPr>
        <w:t>:</w:t>
      </w:r>
      <w:r w:rsidRPr="006118C3">
        <w:rPr>
          <w:rFonts w:ascii="Times New Roman" w:hAnsi="Times New Roman"/>
          <w:sz w:val="27"/>
          <w:szCs w:val="27"/>
        </w:rPr>
        <w:t xml:space="preserve"> 63:09-7.10 (</w:t>
      </w:r>
      <w:r w:rsidR="00657F18" w:rsidRPr="006118C3">
        <w:rPr>
          <w:rFonts w:ascii="Times New Roman" w:hAnsi="Times New Roman"/>
          <w:sz w:val="27"/>
          <w:szCs w:val="27"/>
        </w:rPr>
        <w:t>ПК-4</w:t>
      </w:r>
      <w:r w:rsidRPr="006118C3">
        <w:rPr>
          <w:rFonts w:ascii="Times New Roman" w:hAnsi="Times New Roman"/>
          <w:sz w:val="27"/>
          <w:szCs w:val="27"/>
        </w:rPr>
        <w:t>), 63:09-7.</w:t>
      </w:r>
      <w:r w:rsidR="00657F18" w:rsidRPr="006118C3">
        <w:rPr>
          <w:rFonts w:ascii="Times New Roman" w:hAnsi="Times New Roman"/>
          <w:sz w:val="27"/>
          <w:szCs w:val="27"/>
        </w:rPr>
        <w:t>19</w:t>
      </w:r>
      <w:r w:rsidRPr="006118C3">
        <w:rPr>
          <w:rFonts w:ascii="Times New Roman" w:hAnsi="Times New Roman"/>
          <w:sz w:val="27"/>
          <w:szCs w:val="27"/>
        </w:rPr>
        <w:t xml:space="preserve"> (</w:t>
      </w:r>
      <w:r w:rsidR="00657F18" w:rsidRPr="006118C3">
        <w:rPr>
          <w:rFonts w:ascii="Times New Roman" w:hAnsi="Times New Roman"/>
          <w:sz w:val="27"/>
          <w:szCs w:val="27"/>
        </w:rPr>
        <w:t>Т-5</w:t>
      </w:r>
      <w:r w:rsidR="00095377">
        <w:rPr>
          <w:rFonts w:ascii="Times New Roman" w:hAnsi="Times New Roman"/>
          <w:sz w:val="27"/>
          <w:szCs w:val="27"/>
        </w:rPr>
        <w:t xml:space="preserve">), </w:t>
      </w:r>
      <w:r w:rsidRPr="006118C3">
        <w:rPr>
          <w:rFonts w:ascii="Times New Roman" w:hAnsi="Times New Roman"/>
          <w:sz w:val="27"/>
          <w:szCs w:val="27"/>
        </w:rPr>
        <w:t>63:09-7.</w:t>
      </w:r>
      <w:r w:rsidR="00657F18" w:rsidRPr="006118C3">
        <w:rPr>
          <w:rFonts w:ascii="Times New Roman" w:hAnsi="Times New Roman"/>
          <w:sz w:val="27"/>
          <w:szCs w:val="27"/>
        </w:rPr>
        <w:t>37</w:t>
      </w:r>
      <w:r w:rsidR="00095377">
        <w:rPr>
          <w:rFonts w:ascii="Times New Roman" w:hAnsi="Times New Roman"/>
          <w:sz w:val="27"/>
          <w:szCs w:val="27"/>
        </w:rPr>
        <w:t xml:space="preserve"> (СХ-2)</w:t>
      </w:r>
      <w:r w:rsidR="00657F18" w:rsidRPr="006118C3">
        <w:rPr>
          <w:rFonts w:ascii="Times New Roman" w:hAnsi="Times New Roman"/>
          <w:sz w:val="27"/>
          <w:szCs w:val="27"/>
        </w:rPr>
        <w:t xml:space="preserve">, </w:t>
      </w:r>
      <w:r w:rsidRPr="006118C3">
        <w:rPr>
          <w:rFonts w:ascii="Times New Roman" w:hAnsi="Times New Roman"/>
          <w:sz w:val="27"/>
          <w:szCs w:val="27"/>
        </w:rPr>
        <w:t>отображенных на Карте градостроительного зонирования городского</w:t>
      </w:r>
      <w:r w:rsidR="00657F18" w:rsidRPr="006118C3">
        <w:rPr>
          <w:rFonts w:ascii="Times New Roman" w:hAnsi="Times New Roman"/>
          <w:sz w:val="27"/>
          <w:szCs w:val="27"/>
        </w:rPr>
        <w:t xml:space="preserve"> округа Тольятти (Приложение № 1) </w:t>
      </w:r>
      <w:r w:rsidRPr="006118C3">
        <w:rPr>
          <w:rFonts w:ascii="Times New Roman" w:hAnsi="Times New Roman"/>
          <w:sz w:val="27"/>
          <w:szCs w:val="27"/>
        </w:rPr>
        <w:t xml:space="preserve">на территорию сельского поселения </w:t>
      </w:r>
      <w:r w:rsidR="00657F18" w:rsidRPr="006118C3">
        <w:rPr>
          <w:rFonts w:ascii="Times New Roman" w:hAnsi="Times New Roman"/>
          <w:sz w:val="27"/>
          <w:szCs w:val="27"/>
        </w:rPr>
        <w:t>Приморский</w:t>
      </w:r>
      <w:r w:rsidRPr="006118C3">
        <w:rPr>
          <w:rFonts w:ascii="Times New Roman" w:hAnsi="Times New Roman"/>
          <w:sz w:val="27"/>
          <w:szCs w:val="27"/>
        </w:rPr>
        <w:t xml:space="preserve"> муниципального района Ставропольский Самарской области</w:t>
      </w:r>
      <w:r w:rsidR="006118C3" w:rsidRPr="006118C3">
        <w:rPr>
          <w:rFonts w:ascii="Times New Roman" w:hAnsi="Times New Roman"/>
          <w:sz w:val="27"/>
          <w:szCs w:val="27"/>
        </w:rPr>
        <w:t xml:space="preserve"> в границах</w:t>
      </w:r>
      <w:r w:rsidRPr="006118C3">
        <w:rPr>
          <w:rFonts w:ascii="Times New Roman" w:hAnsi="Times New Roman"/>
          <w:sz w:val="27"/>
          <w:szCs w:val="27"/>
        </w:rPr>
        <w:t xml:space="preserve"> установленных Законом Самарской области от 28.02.2005 № 67-ГД </w:t>
      </w:r>
      <w:r w:rsidR="006118C3" w:rsidRPr="006118C3">
        <w:rPr>
          <w:rFonts w:ascii="Times New Roman" w:hAnsi="Times New Roman"/>
          <w:sz w:val="27"/>
          <w:szCs w:val="27"/>
        </w:rPr>
        <w:t xml:space="preserve">(в ред. Закона Самарской области от 06.04.2020 № 37-ГД) </w:t>
      </w:r>
      <w:r w:rsidRPr="006118C3">
        <w:rPr>
          <w:rFonts w:ascii="Times New Roman" w:hAnsi="Times New Roman"/>
          <w:sz w:val="27"/>
          <w:szCs w:val="27"/>
        </w:rPr>
        <w:t>«Об образовании сельских поселений в пределах муниципального района Ставропольский Сама</w:t>
      </w:r>
      <w:r w:rsidR="00DF5C32">
        <w:rPr>
          <w:rFonts w:ascii="Times New Roman" w:hAnsi="Times New Roman"/>
          <w:sz w:val="27"/>
          <w:szCs w:val="27"/>
        </w:rPr>
        <w:t xml:space="preserve">рской области, </w:t>
      </w:r>
      <w:r w:rsidRPr="006118C3">
        <w:rPr>
          <w:rFonts w:ascii="Times New Roman" w:hAnsi="Times New Roman"/>
          <w:sz w:val="27"/>
          <w:szCs w:val="27"/>
        </w:rPr>
        <w:t>согласно приложениям №№ 1, 2, 3,</w:t>
      </w:r>
      <w:r w:rsidR="004B077B">
        <w:rPr>
          <w:rFonts w:ascii="Times New Roman" w:hAnsi="Times New Roman"/>
          <w:sz w:val="27"/>
          <w:szCs w:val="27"/>
        </w:rPr>
        <w:t xml:space="preserve"> </w:t>
      </w:r>
      <w:r w:rsidR="006118C3">
        <w:rPr>
          <w:rFonts w:ascii="Times New Roman" w:hAnsi="Times New Roman"/>
          <w:sz w:val="27"/>
          <w:szCs w:val="27"/>
        </w:rPr>
        <w:t>4</w:t>
      </w:r>
      <w:r w:rsidRPr="00A91838">
        <w:rPr>
          <w:rFonts w:ascii="Times New Roman" w:hAnsi="Times New Roman"/>
          <w:sz w:val="27"/>
          <w:szCs w:val="27"/>
        </w:rPr>
        <w:t xml:space="preserve"> с </w:t>
      </w:r>
      <w:r>
        <w:rPr>
          <w:rFonts w:ascii="Times New Roman" w:hAnsi="Times New Roman"/>
          <w:sz w:val="27"/>
          <w:szCs w:val="27"/>
        </w:rPr>
        <w:t>07</w:t>
      </w:r>
      <w:r w:rsidRPr="00A91838">
        <w:rPr>
          <w:rFonts w:ascii="Times New Roman" w:hAnsi="Times New Roman"/>
          <w:sz w:val="27"/>
          <w:szCs w:val="27"/>
        </w:rPr>
        <w:t>.08.</w:t>
      </w:r>
      <w:r>
        <w:rPr>
          <w:rFonts w:ascii="Times New Roman" w:hAnsi="Times New Roman"/>
          <w:sz w:val="27"/>
          <w:szCs w:val="27"/>
        </w:rPr>
        <w:t>2024.</w:t>
      </w:r>
    </w:p>
    <w:p w:rsidR="00555153" w:rsidRPr="00A91838" w:rsidRDefault="00555153" w:rsidP="00A649A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7"/>
          <w:szCs w:val="27"/>
          <w:lang w:eastAsia="en-US"/>
        </w:rPr>
      </w:pPr>
      <w:r w:rsidRPr="00A91838">
        <w:rPr>
          <w:rFonts w:ascii="Times New Roman" w:eastAsia="Times New Roman" w:hAnsi="Times New Roman"/>
          <w:sz w:val="27"/>
          <w:szCs w:val="27"/>
          <w:lang w:eastAsia="en-US"/>
        </w:rPr>
        <w:t>2. Опубликовать настоящее решение в газете «Городские ведомости» и разместить в федеральной государственно</w:t>
      </w:r>
      <w:r w:rsidR="004B077B">
        <w:rPr>
          <w:rFonts w:ascii="Times New Roman" w:eastAsia="Times New Roman" w:hAnsi="Times New Roman"/>
          <w:sz w:val="27"/>
          <w:szCs w:val="27"/>
          <w:lang w:eastAsia="en-US"/>
        </w:rPr>
        <w:t>й информационной системе террито</w:t>
      </w:r>
      <w:r w:rsidRPr="00A91838">
        <w:rPr>
          <w:rFonts w:ascii="Times New Roman" w:eastAsia="Times New Roman" w:hAnsi="Times New Roman"/>
          <w:sz w:val="27"/>
          <w:szCs w:val="27"/>
          <w:lang w:eastAsia="en-US"/>
        </w:rPr>
        <w:t>риального планирования, на официальном сайте Думы городского округа Тольятти в сети «Интернет»: www.dumatlt.ru и на официальном сайте администрации городского округа Тольятти в сети «Интернет»: http</w:t>
      </w:r>
      <w:r w:rsidRPr="00A91838">
        <w:rPr>
          <w:rFonts w:ascii="Times New Roman" w:eastAsia="Times New Roman" w:hAnsi="Times New Roman"/>
          <w:sz w:val="27"/>
          <w:szCs w:val="27"/>
          <w:lang w:val="en-US" w:eastAsia="en-US"/>
        </w:rPr>
        <w:t>s</w:t>
      </w:r>
      <w:r w:rsidRPr="00A91838">
        <w:rPr>
          <w:rFonts w:ascii="Times New Roman" w:eastAsia="Times New Roman" w:hAnsi="Times New Roman"/>
          <w:sz w:val="27"/>
          <w:szCs w:val="27"/>
          <w:lang w:eastAsia="en-US"/>
        </w:rPr>
        <w:t>://tgl.ru не позднее 10 дней со дня его подписания.</w:t>
      </w:r>
    </w:p>
    <w:p w:rsidR="00DF5C32" w:rsidRDefault="00555153" w:rsidP="00A649AE">
      <w:pPr>
        <w:tabs>
          <w:tab w:val="left" w:pos="7634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en-US"/>
        </w:rPr>
      </w:pPr>
      <w:r w:rsidRPr="00A91838">
        <w:rPr>
          <w:rFonts w:ascii="Times New Roman" w:eastAsia="Times New Roman" w:hAnsi="Times New Roman"/>
          <w:sz w:val="27"/>
          <w:szCs w:val="27"/>
          <w:lang w:eastAsia="en-US"/>
        </w:rPr>
        <w:t xml:space="preserve">3. Рекомендовать главе городского округа Тольятти подготовить электронные документы, содержащие сведения о границах территориальных зон в формате </w:t>
      </w:r>
      <w:r w:rsidRPr="00A91838">
        <w:rPr>
          <w:rFonts w:ascii="Times New Roman" w:eastAsia="Times New Roman" w:hAnsi="Times New Roman"/>
          <w:sz w:val="27"/>
          <w:szCs w:val="27"/>
          <w:lang w:val="en-US" w:eastAsia="en-US"/>
        </w:rPr>
        <w:t>XML</w:t>
      </w:r>
      <w:r w:rsidRPr="00A91838">
        <w:rPr>
          <w:rFonts w:ascii="Times New Roman" w:eastAsia="Times New Roman" w:hAnsi="Times New Roman"/>
          <w:sz w:val="27"/>
          <w:szCs w:val="27"/>
          <w:lang w:eastAsia="en-US"/>
        </w:rPr>
        <w:t>-файлов, и предоставить указанные сведения в орган регистрации прав с целью внесения в ЕГРН сведений о границах территориальных зон</w:t>
      </w:r>
      <w:r w:rsidR="00DF5C32">
        <w:rPr>
          <w:rFonts w:ascii="Times New Roman" w:eastAsia="Times New Roman" w:hAnsi="Times New Roman"/>
          <w:sz w:val="28"/>
          <w:szCs w:val="28"/>
          <w:lang w:eastAsia="en-US"/>
        </w:rPr>
        <w:t>.</w:t>
      </w:r>
    </w:p>
    <w:p w:rsidR="00555153" w:rsidRPr="00A91838" w:rsidRDefault="00555153" w:rsidP="00555153">
      <w:pPr>
        <w:tabs>
          <w:tab w:val="left" w:pos="7634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7"/>
          <w:szCs w:val="27"/>
          <w:lang w:eastAsia="en-US"/>
        </w:rPr>
      </w:pPr>
      <w:r w:rsidRPr="00A91838">
        <w:rPr>
          <w:rFonts w:ascii="Times New Roman" w:eastAsia="Times New Roman" w:hAnsi="Times New Roman"/>
          <w:sz w:val="27"/>
          <w:szCs w:val="27"/>
          <w:lang w:eastAsia="en-US"/>
        </w:rPr>
        <w:t xml:space="preserve">4. Контроль за выполнением настоящего решения возложить на </w:t>
      </w:r>
      <w:r w:rsidR="004B077B">
        <w:rPr>
          <w:rFonts w:ascii="Times New Roman" w:eastAsia="Times New Roman" w:hAnsi="Times New Roman"/>
          <w:sz w:val="27"/>
          <w:szCs w:val="27"/>
          <w:lang w:eastAsia="en-US"/>
        </w:rPr>
        <w:t>постоянную</w:t>
      </w:r>
      <w:r w:rsidRPr="00A91838">
        <w:rPr>
          <w:rFonts w:ascii="Times New Roman" w:eastAsia="Times New Roman" w:hAnsi="Times New Roman"/>
          <w:sz w:val="27"/>
          <w:szCs w:val="27"/>
          <w:lang w:eastAsia="en-US"/>
        </w:rPr>
        <w:t xml:space="preserve"> комиссию по муниципальному имуществу, градостроительству и землепользованию.</w:t>
      </w:r>
    </w:p>
    <w:p w:rsidR="00555153" w:rsidRDefault="00555153" w:rsidP="00555153">
      <w:pPr>
        <w:tabs>
          <w:tab w:val="left" w:pos="7634"/>
        </w:tabs>
        <w:ind w:firstLine="709"/>
        <w:jc w:val="both"/>
        <w:rPr>
          <w:rFonts w:ascii="Times New Roman" w:eastAsia="Times New Roman" w:hAnsi="Times New Roman"/>
          <w:sz w:val="10"/>
          <w:szCs w:val="10"/>
          <w:lang w:eastAsia="en-US"/>
        </w:rPr>
      </w:pPr>
    </w:p>
    <w:p w:rsidR="00095377" w:rsidRDefault="00095377" w:rsidP="00555153">
      <w:pPr>
        <w:tabs>
          <w:tab w:val="left" w:pos="7634"/>
        </w:tabs>
        <w:ind w:firstLine="709"/>
        <w:jc w:val="both"/>
        <w:rPr>
          <w:rFonts w:ascii="Times New Roman" w:eastAsia="Times New Roman" w:hAnsi="Times New Roman"/>
          <w:sz w:val="10"/>
          <w:szCs w:val="10"/>
          <w:lang w:eastAsia="en-US"/>
        </w:rPr>
      </w:pPr>
    </w:p>
    <w:p w:rsidR="00095377" w:rsidRPr="006118C3" w:rsidRDefault="00095377" w:rsidP="00555153">
      <w:pPr>
        <w:tabs>
          <w:tab w:val="left" w:pos="7634"/>
        </w:tabs>
        <w:ind w:firstLine="709"/>
        <w:jc w:val="both"/>
        <w:rPr>
          <w:rFonts w:ascii="Times New Roman" w:eastAsia="Times New Roman" w:hAnsi="Times New Roman"/>
          <w:sz w:val="10"/>
          <w:szCs w:val="10"/>
          <w:lang w:eastAsia="en-US"/>
        </w:rPr>
      </w:pPr>
    </w:p>
    <w:p w:rsidR="00555153" w:rsidRPr="00A91838" w:rsidRDefault="00555153" w:rsidP="00555153">
      <w:pPr>
        <w:tabs>
          <w:tab w:val="right" w:pos="9449"/>
        </w:tabs>
        <w:spacing w:after="0" w:line="240" w:lineRule="auto"/>
        <w:jc w:val="both"/>
        <w:rPr>
          <w:rFonts w:ascii="Times New Roman" w:eastAsia="Times New Roman" w:hAnsi="Times New Roman"/>
          <w:kern w:val="2"/>
          <w:sz w:val="27"/>
          <w:szCs w:val="27"/>
        </w:rPr>
      </w:pPr>
      <w:r w:rsidRPr="00A91838">
        <w:rPr>
          <w:rFonts w:ascii="Times New Roman" w:eastAsia="Times New Roman" w:hAnsi="Times New Roman"/>
          <w:sz w:val="27"/>
          <w:szCs w:val="27"/>
        </w:rPr>
        <w:t xml:space="preserve">Первый заместитель                                                              </w:t>
      </w:r>
      <w:r>
        <w:rPr>
          <w:rFonts w:ascii="Times New Roman" w:eastAsia="Times New Roman" w:hAnsi="Times New Roman"/>
          <w:sz w:val="27"/>
          <w:szCs w:val="27"/>
        </w:rPr>
        <w:t xml:space="preserve">       </w:t>
      </w:r>
      <w:r w:rsidRPr="00A91838">
        <w:rPr>
          <w:rFonts w:ascii="Times New Roman" w:eastAsia="Times New Roman" w:hAnsi="Times New Roman"/>
          <w:sz w:val="27"/>
          <w:szCs w:val="27"/>
        </w:rPr>
        <w:t xml:space="preserve">            </w:t>
      </w:r>
      <w:r>
        <w:rPr>
          <w:rFonts w:ascii="Times New Roman" w:eastAsia="Times New Roman" w:hAnsi="Times New Roman"/>
          <w:sz w:val="27"/>
          <w:szCs w:val="27"/>
        </w:rPr>
        <w:t>И.Г.Сухих</w:t>
      </w:r>
    </w:p>
    <w:p w:rsidR="00555153" w:rsidRPr="00A91838" w:rsidRDefault="00555153" w:rsidP="00555153">
      <w:pPr>
        <w:tabs>
          <w:tab w:val="right" w:pos="9449"/>
        </w:tabs>
        <w:spacing w:after="0" w:line="240" w:lineRule="auto"/>
        <w:jc w:val="both"/>
        <w:rPr>
          <w:rFonts w:ascii="Times New Roman" w:eastAsia="Times New Roman" w:hAnsi="Times New Roman"/>
          <w:sz w:val="27"/>
          <w:szCs w:val="27"/>
        </w:rPr>
      </w:pPr>
      <w:r w:rsidRPr="00A91838">
        <w:rPr>
          <w:rFonts w:ascii="Times New Roman" w:eastAsia="Times New Roman" w:hAnsi="Times New Roman"/>
          <w:sz w:val="27"/>
          <w:szCs w:val="27"/>
        </w:rPr>
        <w:t xml:space="preserve">главы городского округа </w:t>
      </w:r>
    </w:p>
    <w:p w:rsidR="006118C3" w:rsidRDefault="006118C3" w:rsidP="00555153">
      <w:pPr>
        <w:pStyle w:val="ConsPlusNormal"/>
        <w:tabs>
          <w:tab w:val="left" w:pos="0"/>
        </w:tabs>
        <w:rPr>
          <w:rFonts w:eastAsia="Times New Roman"/>
          <w:sz w:val="27"/>
          <w:szCs w:val="27"/>
        </w:rPr>
      </w:pPr>
    </w:p>
    <w:p w:rsidR="006118C3" w:rsidRDefault="006118C3" w:rsidP="00555153">
      <w:pPr>
        <w:pStyle w:val="ConsPlusNormal"/>
        <w:tabs>
          <w:tab w:val="left" w:pos="0"/>
        </w:tabs>
        <w:rPr>
          <w:rFonts w:eastAsia="Times New Roman"/>
          <w:sz w:val="27"/>
          <w:szCs w:val="27"/>
        </w:rPr>
      </w:pPr>
    </w:p>
    <w:p w:rsidR="00471A84" w:rsidRDefault="00555153" w:rsidP="00555153">
      <w:pPr>
        <w:pStyle w:val="ConsPlusNormal"/>
        <w:tabs>
          <w:tab w:val="left" w:pos="0"/>
        </w:tabs>
      </w:pPr>
      <w:r w:rsidRPr="00A91838">
        <w:rPr>
          <w:rFonts w:eastAsia="Times New Roman"/>
          <w:sz w:val="27"/>
          <w:szCs w:val="27"/>
        </w:rPr>
        <w:t xml:space="preserve">Председатель Думы                  </w:t>
      </w:r>
      <w:r>
        <w:rPr>
          <w:rFonts w:eastAsia="Times New Roman"/>
          <w:sz w:val="27"/>
          <w:szCs w:val="27"/>
        </w:rPr>
        <w:t xml:space="preserve">     </w:t>
      </w:r>
      <w:r w:rsidRPr="00A91838">
        <w:rPr>
          <w:rFonts w:eastAsia="Times New Roman"/>
          <w:sz w:val="27"/>
          <w:szCs w:val="27"/>
        </w:rPr>
        <w:t xml:space="preserve">                                                          С.Ю.Рузанов</w:t>
      </w:r>
    </w:p>
    <w:p w:rsidR="00471A84" w:rsidRDefault="00471A84" w:rsidP="001D59B8">
      <w:pPr>
        <w:pStyle w:val="ConsPlusNormal"/>
        <w:jc w:val="center"/>
      </w:pPr>
    </w:p>
    <w:p w:rsidR="00DF5C32" w:rsidRDefault="00DF5C32" w:rsidP="00555153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</w:p>
    <w:p w:rsidR="00095377" w:rsidRDefault="00095377" w:rsidP="00555153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</w:p>
    <w:p w:rsidR="00A649AE" w:rsidRDefault="00A649AE" w:rsidP="00555153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  <w:bookmarkStart w:id="0" w:name="_GoBack"/>
      <w:bookmarkEnd w:id="0"/>
    </w:p>
    <w:p w:rsidR="00555153" w:rsidRDefault="00555153" w:rsidP="00555153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 xml:space="preserve">Приложение </w:t>
      </w:r>
      <w:r w:rsidR="00095377">
        <w:rPr>
          <w:rFonts w:ascii="Times New Roman" w:hAnsi="Times New Roman"/>
          <w:sz w:val="24"/>
        </w:rPr>
        <w:t>1</w:t>
      </w:r>
    </w:p>
    <w:p w:rsidR="00555153" w:rsidRDefault="00555153" w:rsidP="00555153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 решению Думы</w:t>
      </w:r>
    </w:p>
    <w:p w:rsidR="00555153" w:rsidRPr="0022299D" w:rsidRDefault="00555153" w:rsidP="00555153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от          </w:t>
      </w:r>
      <w:r w:rsidRPr="0022299D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№       </w:t>
      </w:r>
    </w:p>
    <w:p w:rsidR="00555153" w:rsidRDefault="00555153" w:rsidP="00555153">
      <w:pPr>
        <w:tabs>
          <w:tab w:val="right" w:pos="9449"/>
        </w:tabs>
        <w:jc w:val="both"/>
        <w:rPr>
          <w:rFonts w:ascii="Times New Roman" w:eastAsia="Times New Roman" w:hAnsi="Times New Roman"/>
          <w:sz w:val="27"/>
          <w:szCs w:val="27"/>
        </w:rPr>
      </w:pPr>
    </w:p>
    <w:p w:rsidR="007442A2" w:rsidRPr="00A91838" w:rsidRDefault="007442A2" w:rsidP="007442A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1838">
        <w:rPr>
          <w:rFonts w:ascii="Times New Roman" w:hAnsi="Times New Roman"/>
          <w:b/>
          <w:sz w:val="28"/>
          <w:szCs w:val="28"/>
        </w:rPr>
        <w:t>ФРАГМЕНТ  КАРТЫ  ГРАДОСТРОИТЕЛЬНОГО  ЗОНИРОВАНИЯ</w:t>
      </w:r>
    </w:p>
    <w:p w:rsidR="007442A2" w:rsidRPr="00A91838" w:rsidRDefault="007442A2" w:rsidP="007442A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1838">
        <w:rPr>
          <w:rFonts w:ascii="Times New Roman" w:hAnsi="Times New Roman"/>
          <w:b/>
          <w:sz w:val="28"/>
          <w:szCs w:val="28"/>
        </w:rPr>
        <w:t>ГОРОДСКОГО  ОКРУГА  ТОЛЬЯТТИ</w:t>
      </w:r>
    </w:p>
    <w:p w:rsidR="00471A84" w:rsidRDefault="00471A84" w:rsidP="001D59B8">
      <w:pPr>
        <w:pStyle w:val="ConsPlusNormal"/>
        <w:jc w:val="center"/>
      </w:pPr>
    </w:p>
    <w:p w:rsidR="00471A84" w:rsidRPr="001D4717" w:rsidRDefault="001D4717" w:rsidP="001D47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D4717">
        <w:rPr>
          <w:rFonts w:ascii="Times New Roman" w:eastAsia="Times New Roman" w:hAnsi="Times New Roman" w:cs="Times New Roman"/>
          <w:noProof/>
          <w:sz w:val="24"/>
          <w:szCs w:val="24"/>
          <w:bdr w:val="single" w:sz="4" w:space="0" w:color="auto"/>
        </w:rPr>
        <w:drawing>
          <wp:inline distT="0" distB="0" distL="0" distR="0" wp14:anchorId="5BAAC734" wp14:editId="3FDBBDC1">
            <wp:extent cx="5868604" cy="5723255"/>
            <wp:effectExtent l="0" t="0" r="0" b="0"/>
            <wp:docPr id="3" name="Рисунок 3" descr="D:\DATA\Users\rasskalieva.an\Desktop\В Думу\5_ ПЗЗ,  отмена Приморский\от кад. инженера\ОБЩАЯ масштаб 1  2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ATA\Users\rasskalieva.an\Desktop\В Думу\5_ ПЗЗ,  отмена Приморский\от кад. инженера\ОБЩАЯ масштаб 1  2500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6274" cy="5750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4717" w:rsidRPr="00B90F20" w:rsidRDefault="001D4717" w:rsidP="001D4717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                                            </w:t>
      </w:r>
      <w:r w:rsidRPr="00AD72DB">
        <w:rPr>
          <w:rFonts w:ascii="Times New Roman" w:hAnsi="Times New Roman"/>
        </w:rPr>
        <w:t>Масштаб 1:</w:t>
      </w:r>
      <w:r>
        <w:rPr>
          <w:rFonts w:ascii="Times New Roman" w:hAnsi="Times New Roman"/>
        </w:rPr>
        <w:t>25000</w:t>
      </w:r>
    </w:p>
    <w:p w:rsidR="001D4717" w:rsidRDefault="001D4717" w:rsidP="001D4717">
      <w:pPr>
        <w:tabs>
          <w:tab w:val="right" w:pos="9498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D4717" w:rsidRDefault="001D4717" w:rsidP="001D4717">
      <w:pPr>
        <w:tabs>
          <w:tab w:val="right" w:pos="9498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D4717" w:rsidRPr="004D1023" w:rsidRDefault="001D4717" w:rsidP="001D4717">
      <w:pPr>
        <w:tabs>
          <w:tab w:val="right" w:pos="9498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4D1023">
        <w:rPr>
          <w:rFonts w:ascii="Times New Roman" w:hAnsi="Times New Roman"/>
          <w:sz w:val="28"/>
          <w:szCs w:val="28"/>
        </w:rPr>
        <w:t>Председатель Думы</w:t>
      </w:r>
    </w:p>
    <w:p w:rsidR="001D4717" w:rsidRPr="004D1023" w:rsidRDefault="001D4717" w:rsidP="001D4717">
      <w:pPr>
        <w:tabs>
          <w:tab w:val="right" w:pos="9498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4D1023">
        <w:rPr>
          <w:rFonts w:ascii="Times New Roman" w:hAnsi="Times New Roman"/>
          <w:sz w:val="28"/>
          <w:szCs w:val="28"/>
        </w:rPr>
        <w:t>городского округа                                                                               С.Ю.Рузанов</w:t>
      </w:r>
    </w:p>
    <w:p w:rsidR="00095377" w:rsidRDefault="00095377" w:rsidP="00555153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</w:p>
    <w:p w:rsidR="00095377" w:rsidRDefault="00095377" w:rsidP="00555153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</w:p>
    <w:p w:rsidR="00555153" w:rsidRDefault="00555153" w:rsidP="00555153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Приложение 2</w:t>
      </w:r>
    </w:p>
    <w:p w:rsidR="00555153" w:rsidRDefault="00555153" w:rsidP="00555153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 решению Думы</w:t>
      </w:r>
    </w:p>
    <w:p w:rsidR="00555153" w:rsidRPr="0022299D" w:rsidRDefault="00555153" w:rsidP="00555153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от          №</w:t>
      </w:r>
    </w:p>
    <w:p w:rsidR="00555153" w:rsidRDefault="00555153" w:rsidP="00555153">
      <w:pPr>
        <w:tabs>
          <w:tab w:val="right" w:pos="9449"/>
        </w:tabs>
        <w:jc w:val="both"/>
        <w:rPr>
          <w:rFonts w:ascii="Times New Roman" w:eastAsia="Times New Roman" w:hAnsi="Times New Roman"/>
          <w:sz w:val="27"/>
          <w:szCs w:val="27"/>
        </w:rPr>
      </w:pPr>
    </w:p>
    <w:p w:rsidR="00555153" w:rsidRPr="004D1023" w:rsidRDefault="00555153" w:rsidP="0055515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iCs/>
          <w:sz w:val="26"/>
          <w:szCs w:val="26"/>
        </w:rPr>
      </w:pPr>
      <w:r w:rsidRPr="004D1023">
        <w:rPr>
          <w:rFonts w:ascii="Times New Roman" w:hAnsi="Times New Roman"/>
          <w:b/>
          <w:bCs/>
          <w:iCs/>
          <w:sz w:val="26"/>
          <w:szCs w:val="26"/>
        </w:rPr>
        <w:t>ГРАФИЧЕСКОЕ ОПИСАНИЕ</w:t>
      </w:r>
    </w:p>
    <w:p w:rsidR="00555153" w:rsidRPr="004D1023" w:rsidRDefault="00555153" w:rsidP="0055515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iCs/>
          <w:sz w:val="26"/>
          <w:szCs w:val="26"/>
        </w:rPr>
      </w:pPr>
      <w:r w:rsidRPr="004D1023">
        <w:rPr>
          <w:rFonts w:ascii="Times New Roman" w:hAnsi="Times New Roman"/>
          <w:b/>
          <w:bCs/>
          <w:iCs/>
          <w:sz w:val="26"/>
          <w:szCs w:val="26"/>
        </w:rPr>
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</w:r>
    </w:p>
    <w:p w:rsidR="001D59B8" w:rsidRDefault="001D59B8" w:rsidP="00767C9C">
      <w:pPr>
        <w:pStyle w:val="ConsPlusNormal"/>
        <w:jc w:val="center"/>
      </w:pPr>
    </w:p>
    <w:p w:rsidR="00CD78E5" w:rsidRDefault="00CD78E5" w:rsidP="00D05F02">
      <w:pPr>
        <w:pStyle w:val="ConsPlusNormal"/>
        <w:jc w:val="center"/>
      </w:pPr>
    </w:p>
    <w:p w:rsidR="00D05F02" w:rsidRDefault="00555153" w:rsidP="00D05F02">
      <w:pPr>
        <w:pStyle w:val="ConsPlusNormal"/>
        <w:jc w:val="center"/>
      </w:pPr>
      <w:r>
        <w:t>ч</w:t>
      </w:r>
      <w:r w:rsidR="00C34397">
        <w:t>асть территориальной</w:t>
      </w:r>
      <w:r w:rsidR="001C4EEA">
        <w:t xml:space="preserve"> зон</w:t>
      </w:r>
      <w:r w:rsidR="00C34397">
        <w:t>ы</w:t>
      </w:r>
      <w:r w:rsidR="001C4EEA">
        <w:t xml:space="preserve"> </w:t>
      </w:r>
      <w:r w:rsidR="00227EE6">
        <w:t>ПК-4</w:t>
      </w:r>
      <w:r w:rsidR="00D05F02">
        <w:t xml:space="preserve"> «Зона </w:t>
      </w:r>
      <w:r w:rsidR="00DD0745">
        <w:t>коммунально-складских объектов</w:t>
      </w:r>
      <w:r w:rsidR="00D05F02">
        <w:t>»</w:t>
      </w:r>
    </w:p>
    <w:p w:rsidR="001C4EEA" w:rsidRPr="007442A2" w:rsidRDefault="004334D0" w:rsidP="00D05F02">
      <w:pPr>
        <w:pStyle w:val="ConsPlusNormal"/>
        <w:jc w:val="center"/>
        <w:rPr>
          <w:sz w:val="32"/>
          <w:szCs w:val="32"/>
        </w:rPr>
      </w:pPr>
      <w:r>
        <w:t xml:space="preserve">(учетный </w:t>
      </w:r>
      <w:r w:rsidRPr="007442A2">
        <w:t>но</w:t>
      </w:r>
      <w:r w:rsidR="00316A0F" w:rsidRPr="007442A2">
        <w:t xml:space="preserve">мер </w:t>
      </w:r>
      <w:r w:rsidR="00DD0745" w:rsidRPr="007442A2">
        <w:t>63.09.1.12</w:t>
      </w:r>
      <w:r w:rsidR="00095377">
        <w:t>, реестровый</w:t>
      </w:r>
      <w:r w:rsidR="004B3F2D" w:rsidRPr="007442A2">
        <w:t xml:space="preserve"> номер 63:09-7.10</w:t>
      </w:r>
      <w:r w:rsidR="001C4EEA" w:rsidRPr="007442A2">
        <w:t>)</w:t>
      </w:r>
    </w:p>
    <w:p w:rsidR="007442A2" w:rsidRDefault="00D05F02" w:rsidP="00F16BCA">
      <w:pPr>
        <w:pStyle w:val="ConsPlusNormal"/>
        <w:jc w:val="center"/>
        <w:rPr>
          <w:sz w:val="20"/>
          <w:szCs w:val="20"/>
        </w:rPr>
      </w:pPr>
      <w:r w:rsidRPr="007442A2">
        <w:rPr>
          <w:sz w:val="20"/>
          <w:szCs w:val="20"/>
        </w:rPr>
        <w:t>(наименование объекта, местоположение границ</w:t>
      </w:r>
      <w:r w:rsidR="00095377">
        <w:rPr>
          <w:sz w:val="20"/>
          <w:szCs w:val="20"/>
        </w:rPr>
        <w:t xml:space="preserve"> </w:t>
      </w:r>
      <w:r w:rsidRPr="00767C9C">
        <w:rPr>
          <w:sz w:val="20"/>
          <w:szCs w:val="20"/>
        </w:rPr>
        <w:t>которого описано (далее - объект)</w:t>
      </w:r>
      <w:r w:rsidR="007442A2">
        <w:rPr>
          <w:sz w:val="20"/>
          <w:szCs w:val="20"/>
        </w:rPr>
        <w:t xml:space="preserve"> </w:t>
      </w:r>
    </w:p>
    <w:p w:rsidR="007442A2" w:rsidRDefault="007442A2" w:rsidP="00F16BCA">
      <w:pPr>
        <w:pStyle w:val="ConsPlusNormal"/>
        <w:jc w:val="center"/>
        <w:rPr>
          <w:sz w:val="20"/>
          <w:szCs w:val="20"/>
        </w:rPr>
      </w:pPr>
    </w:p>
    <w:p w:rsidR="00767C9C" w:rsidRDefault="00F16BCA" w:rsidP="00F16BCA">
      <w:pPr>
        <w:pStyle w:val="ConsPlusNormal"/>
        <w:jc w:val="center"/>
      </w:pPr>
      <w:r>
        <w:t>Раздел 1</w:t>
      </w:r>
    </w:p>
    <w:p w:rsidR="00F16BCA" w:rsidRDefault="00F16BCA" w:rsidP="00767C9C">
      <w:pPr>
        <w:pStyle w:val="ConsPlusNormal"/>
        <w:jc w:val="both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4934"/>
        <w:gridCol w:w="3628"/>
      </w:tblGrid>
      <w:tr w:rsidR="00767C9C" w:rsidTr="00063060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Сведения об объекте</w:t>
            </w:r>
          </w:p>
        </w:tc>
      </w:tr>
      <w:tr w:rsidR="00767C9C" w:rsidTr="00063060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</w:pPr>
          </w:p>
        </w:tc>
      </w:tr>
      <w:tr w:rsidR="00767C9C" w:rsidTr="00063060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N п/п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Характеристики объекта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Описание характеристик</w:t>
            </w:r>
          </w:p>
        </w:tc>
      </w:tr>
      <w:tr w:rsidR="00767C9C" w:rsidTr="00063060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3</w:t>
            </w:r>
          </w:p>
        </w:tc>
      </w:tr>
      <w:tr w:rsidR="00767C9C" w:rsidTr="00063060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bookmarkStart w:id="1" w:name="Par66"/>
            <w:bookmarkEnd w:id="1"/>
            <w:r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767C9C">
            <w:pPr>
              <w:pStyle w:val="ConsPlusNormal"/>
            </w:pPr>
            <w:r>
              <w:t xml:space="preserve">Местоположение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</w:pPr>
            <w:r>
              <w:t>Российская Федерация, Самарская область, городской округ Тольятти, город Тольятти</w:t>
            </w:r>
          </w:p>
        </w:tc>
      </w:tr>
      <w:tr w:rsidR="00767C9C" w:rsidTr="00063060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bookmarkStart w:id="2" w:name="Par69"/>
            <w:bookmarkEnd w:id="2"/>
            <w:r>
              <w:t>2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</w:pPr>
            <w:r>
              <w:t>Площадь объекта +/- величина погрешности определения площади</w:t>
            </w:r>
          </w:p>
          <w:p w:rsidR="00767C9C" w:rsidRDefault="00767C9C" w:rsidP="00767C9C">
            <w:pPr>
              <w:pStyle w:val="ConsPlusNormal"/>
            </w:pPr>
            <w:r>
              <w:t xml:space="preserve">(P +/- Дельта P)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Pr="00DD0745" w:rsidRDefault="00DD0745" w:rsidP="00063060">
            <w:pPr>
              <w:pStyle w:val="ConsPlusNormal"/>
            </w:pPr>
            <w:r>
              <w:t>75387</w:t>
            </w:r>
            <w:r w:rsidR="00827560">
              <w:t>+/-</w:t>
            </w:r>
            <w:r>
              <w:t>96</w:t>
            </w:r>
          </w:p>
          <w:p w:rsidR="009B7107" w:rsidRDefault="009B7107" w:rsidP="00063060">
            <w:pPr>
              <w:pStyle w:val="ConsPlusNormal"/>
            </w:pPr>
          </w:p>
        </w:tc>
      </w:tr>
      <w:tr w:rsidR="00767C9C" w:rsidTr="00063060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bookmarkStart w:id="3" w:name="Par73"/>
            <w:bookmarkEnd w:id="3"/>
            <w:r>
              <w:t>3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767C9C">
            <w:pPr>
              <w:pStyle w:val="ConsPlusNormal"/>
            </w:pPr>
            <w:r>
              <w:t xml:space="preserve">Иные характеристики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</w:pPr>
            <w:r>
              <w:t>-</w:t>
            </w:r>
          </w:p>
        </w:tc>
      </w:tr>
    </w:tbl>
    <w:p w:rsidR="00767C9C" w:rsidRDefault="00767C9C" w:rsidP="00767C9C">
      <w:pPr>
        <w:pStyle w:val="ConsPlusNormal"/>
        <w:jc w:val="both"/>
      </w:pPr>
    </w:p>
    <w:p w:rsidR="00767C9C" w:rsidRDefault="00767C9C" w:rsidP="00767C9C">
      <w:pPr>
        <w:pStyle w:val="ConsPlusNormal"/>
        <w:jc w:val="center"/>
        <w:outlineLvl w:val="1"/>
      </w:pPr>
    </w:p>
    <w:p w:rsidR="00767C9C" w:rsidRDefault="00767C9C" w:rsidP="00767C9C">
      <w:pPr>
        <w:pStyle w:val="ConsPlusNormal"/>
        <w:jc w:val="center"/>
        <w:outlineLvl w:val="1"/>
      </w:pPr>
    </w:p>
    <w:p w:rsidR="00767C9C" w:rsidRDefault="00767C9C" w:rsidP="00767C9C">
      <w:pPr>
        <w:pStyle w:val="ConsPlusNormal"/>
        <w:jc w:val="center"/>
        <w:outlineLvl w:val="1"/>
      </w:pPr>
    </w:p>
    <w:p w:rsidR="00767C9C" w:rsidRDefault="00767C9C" w:rsidP="00767C9C">
      <w:pPr>
        <w:pStyle w:val="ConsPlusNormal"/>
        <w:jc w:val="center"/>
        <w:outlineLvl w:val="1"/>
      </w:pPr>
    </w:p>
    <w:p w:rsidR="00767C9C" w:rsidRDefault="00767C9C" w:rsidP="00767C9C">
      <w:pPr>
        <w:pStyle w:val="ConsPlusNormal"/>
        <w:jc w:val="center"/>
        <w:outlineLvl w:val="1"/>
      </w:pPr>
    </w:p>
    <w:p w:rsidR="00767C9C" w:rsidRDefault="00767C9C" w:rsidP="00767C9C">
      <w:pPr>
        <w:pStyle w:val="ConsPlusNormal"/>
        <w:jc w:val="center"/>
        <w:outlineLvl w:val="1"/>
      </w:pPr>
    </w:p>
    <w:p w:rsidR="00767C9C" w:rsidRDefault="00767C9C" w:rsidP="00767C9C">
      <w:pPr>
        <w:pStyle w:val="ConsPlusNormal"/>
        <w:jc w:val="center"/>
        <w:outlineLvl w:val="1"/>
      </w:pPr>
    </w:p>
    <w:p w:rsidR="00767C9C" w:rsidRDefault="00767C9C" w:rsidP="00767C9C">
      <w:pPr>
        <w:pStyle w:val="ConsPlusNormal"/>
        <w:jc w:val="center"/>
        <w:outlineLvl w:val="1"/>
      </w:pPr>
    </w:p>
    <w:p w:rsidR="00767C9C" w:rsidRDefault="00767C9C" w:rsidP="00767C9C">
      <w:pPr>
        <w:pStyle w:val="ConsPlusNormal"/>
        <w:jc w:val="center"/>
        <w:outlineLvl w:val="1"/>
      </w:pPr>
    </w:p>
    <w:p w:rsidR="00767C9C" w:rsidRDefault="00767C9C" w:rsidP="00767C9C">
      <w:pPr>
        <w:pStyle w:val="ConsPlusNormal"/>
        <w:jc w:val="center"/>
        <w:outlineLvl w:val="1"/>
      </w:pPr>
    </w:p>
    <w:p w:rsidR="00767C9C" w:rsidRDefault="00767C9C" w:rsidP="00767C9C">
      <w:pPr>
        <w:pStyle w:val="ConsPlusNormal"/>
        <w:jc w:val="center"/>
        <w:outlineLvl w:val="1"/>
      </w:pPr>
    </w:p>
    <w:p w:rsidR="00767C9C" w:rsidRDefault="00767C9C" w:rsidP="00767C9C">
      <w:pPr>
        <w:pStyle w:val="ConsPlusNormal"/>
        <w:jc w:val="center"/>
        <w:outlineLvl w:val="1"/>
      </w:pPr>
    </w:p>
    <w:p w:rsidR="00767C9C" w:rsidRDefault="00767C9C" w:rsidP="00767C9C">
      <w:pPr>
        <w:pStyle w:val="ConsPlusNormal"/>
        <w:jc w:val="center"/>
        <w:outlineLvl w:val="1"/>
      </w:pPr>
    </w:p>
    <w:p w:rsidR="00767C9C" w:rsidRDefault="00767C9C" w:rsidP="00767C9C">
      <w:pPr>
        <w:pStyle w:val="ConsPlusNormal"/>
        <w:jc w:val="center"/>
        <w:outlineLvl w:val="1"/>
      </w:pPr>
    </w:p>
    <w:p w:rsidR="00767C9C" w:rsidRDefault="00767C9C" w:rsidP="00767C9C">
      <w:pPr>
        <w:pStyle w:val="ConsPlusNormal"/>
        <w:jc w:val="center"/>
        <w:outlineLvl w:val="1"/>
      </w:pPr>
    </w:p>
    <w:p w:rsidR="004B077B" w:rsidRDefault="004B077B" w:rsidP="00767C9C">
      <w:pPr>
        <w:pStyle w:val="ConsPlusNormal"/>
        <w:jc w:val="center"/>
        <w:outlineLvl w:val="1"/>
      </w:pPr>
    </w:p>
    <w:p w:rsidR="00F16BCA" w:rsidRDefault="00F16BCA" w:rsidP="00F16BCA">
      <w:pPr>
        <w:pStyle w:val="ConsPlusNormal"/>
        <w:jc w:val="center"/>
      </w:pPr>
      <w:r>
        <w:lastRenderedPageBreak/>
        <w:t>Раздел 2</w:t>
      </w:r>
    </w:p>
    <w:p w:rsidR="00767C9C" w:rsidRDefault="00767C9C" w:rsidP="00767C9C">
      <w:pPr>
        <w:pStyle w:val="ConsPlusNormal"/>
        <w:jc w:val="center"/>
        <w:outlineLvl w:val="1"/>
      </w:pPr>
    </w:p>
    <w:tbl>
      <w:tblPr>
        <w:tblW w:w="0" w:type="auto"/>
        <w:tblInd w:w="-647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851"/>
        <w:gridCol w:w="992"/>
        <w:gridCol w:w="142"/>
        <w:gridCol w:w="265"/>
        <w:gridCol w:w="19"/>
        <w:gridCol w:w="661"/>
        <w:gridCol w:w="189"/>
        <w:gridCol w:w="142"/>
        <w:gridCol w:w="28"/>
        <w:gridCol w:w="481"/>
        <w:gridCol w:w="625"/>
        <w:gridCol w:w="161"/>
        <w:gridCol w:w="264"/>
        <w:gridCol w:w="336"/>
        <w:gridCol w:w="656"/>
        <w:gridCol w:w="142"/>
        <w:gridCol w:w="613"/>
        <w:gridCol w:w="521"/>
        <w:gridCol w:w="709"/>
        <w:gridCol w:w="142"/>
        <w:gridCol w:w="272"/>
        <w:gridCol w:w="153"/>
        <w:gridCol w:w="567"/>
        <w:gridCol w:w="833"/>
        <w:gridCol w:w="21"/>
      </w:tblGrid>
      <w:tr w:rsidR="00767C9C" w:rsidTr="004134E9">
        <w:trPr>
          <w:gridAfter w:val="1"/>
          <w:wAfter w:w="21" w:type="dxa"/>
        </w:trPr>
        <w:tc>
          <w:tcPr>
            <w:tcW w:w="976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767C9C">
            <w:pPr>
              <w:pStyle w:val="ConsPlusNormal"/>
              <w:jc w:val="center"/>
            </w:pPr>
            <w:bookmarkStart w:id="4" w:name="Par79"/>
            <w:bookmarkEnd w:id="4"/>
            <w:r>
              <w:t xml:space="preserve">Сведения о местоположении границ объекта </w:t>
            </w:r>
          </w:p>
        </w:tc>
      </w:tr>
      <w:tr w:rsidR="00767C9C" w:rsidTr="004134E9">
        <w:trPr>
          <w:gridAfter w:val="1"/>
          <w:wAfter w:w="21" w:type="dxa"/>
        </w:trPr>
        <w:tc>
          <w:tcPr>
            <w:tcW w:w="976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767C9C">
            <w:pPr>
              <w:pStyle w:val="ConsPlusNormal"/>
              <w:ind w:left="283"/>
            </w:pPr>
            <w:r>
              <w:t>1. Система координат  МСК-63</w:t>
            </w:r>
          </w:p>
        </w:tc>
      </w:tr>
      <w:tr w:rsidR="00767C9C" w:rsidTr="004134E9">
        <w:trPr>
          <w:gridAfter w:val="1"/>
          <w:wAfter w:w="21" w:type="dxa"/>
        </w:trPr>
        <w:tc>
          <w:tcPr>
            <w:tcW w:w="976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ind w:left="283"/>
            </w:pPr>
            <w:bookmarkStart w:id="5" w:name="Par81"/>
            <w:bookmarkEnd w:id="5"/>
            <w:r>
              <w:t>2. Сведения о характерных точках границ объекта</w:t>
            </w:r>
          </w:p>
        </w:tc>
      </w:tr>
      <w:tr w:rsidR="00767C9C" w:rsidTr="004134E9">
        <w:trPr>
          <w:gridAfter w:val="1"/>
          <w:wAfter w:w="21" w:type="dxa"/>
        </w:trPr>
        <w:tc>
          <w:tcPr>
            <w:tcW w:w="18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71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Координаты, м</w:t>
            </w:r>
          </w:p>
        </w:tc>
        <w:tc>
          <w:tcPr>
            <w:tcW w:w="253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767C9C">
            <w:pPr>
              <w:pStyle w:val="ConsPlusNormal"/>
              <w:jc w:val="center"/>
            </w:pPr>
            <w:bookmarkStart w:id="6" w:name="Par84"/>
            <w:bookmarkEnd w:id="6"/>
            <w:r>
              <w:t xml:space="preserve">Метод определения координат характерной точки 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Средняя квадратическая погрешность положения характерной точки (Mt), м</w:t>
            </w:r>
          </w:p>
        </w:tc>
        <w:tc>
          <w:tcPr>
            <w:tcW w:w="140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767C9C">
            <w:pPr>
              <w:pStyle w:val="ConsPlusNormal"/>
              <w:jc w:val="center"/>
            </w:pPr>
            <w:bookmarkStart w:id="7" w:name="Par86"/>
            <w:bookmarkEnd w:id="7"/>
            <w:r>
              <w:t xml:space="preserve">Описание обозначения точки на местности (при наличии) </w:t>
            </w:r>
          </w:p>
        </w:tc>
      </w:tr>
      <w:tr w:rsidR="00767C9C" w:rsidTr="004134E9">
        <w:trPr>
          <w:gridAfter w:val="1"/>
          <w:wAfter w:w="21" w:type="dxa"/>
        </w:trPr>
        <w:tc>
          <w:tcPr>
            <w:tcW w:w="18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both"/>
            </w:pP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253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</w:p>
        </w:tc>
        <w:tc>
          <w:tcPr>
            <w:tcW w:w="14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</w:p>
        </w:tc>
      </w:tr>
      <w:tr w:rsidR="00767C9C" w:rsidTr="004134E9">
        <w:trPr>
          <w:gridAfter w:val="1"/>
          <w:wAfter w:w="21" w:type="dxa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6</w:t>
            </w:r>
          </w:p>
        </w:tc>
      </w:tr>
      <w:tr w:rsidR="00DD0745" w:rsidTr="004134E9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421945,49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1311069,16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DD0745" w:rsidTr="004134E9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421964,44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1311126,25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DD0745" w:rsidTr="004134E9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422080,17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1311417,34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DD0745" w:rsidTr="004134E9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422103,54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1311408,47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DD0745" w:rsidTr="004134E9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422309,24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1311330,45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DD0745" w:rsidTr="004134E9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422239,56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1311146,72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DD0745" w:rsidTr="004134E9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422215,01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1311138,39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DD0745" w:rsidTr="004134E9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422200,66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1311100,53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DD0745" w:rsidTr="004134E9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421950,67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1311070,41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DD0745" w:rsidTr="004134E9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421945,49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745">
              <w:rPr>
                <w:rFonts w:ascii="Times New Roman" w:hAnsi="Times New Roman" w:cs="Times New Roman"/>
                <w:b/>
                <w:sz w:val="24"/>
                <w:szCs w:val="24"/>
              </w:rPr>
              <w:t>1311069,16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975A27" w:rsidRDefault="00DD0745" w:rsidP="00975A27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767C9C" w:rsidTr="004134E9">
        <w:trPr>
          <w:gridAfter w:val="1"/>
          <w:wAfter w:w="21" w:type="dxa"/>
        </w:trPr>
        <w:tc>
          <w:tcPr>
            <w:tcW w:w="976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ind w:left="283"/>
            </w:pPr>
            <w:bookmarkStart w:id="8" w:name="Par101"/>
            <w:bookmarkEnd w:id="8"/>
            <w:r>
              <w:t>3. Сведения о характерных точках части (частей) границы объекта</w:t>
            </w:r>
          </w:p>
        </w:tc>
      </w:tr>
      <w:tr w:rsidR="00767C9C" w:rsidTr="004134E9">
        <w:trPr>
          <w:gridAfter w:val="1"/>
          <w:wAfter w:w="21" w:type="dxa"/>
        </w:trPr>
        <w:tc>
          <w:tcPr>
            <w:tcW w:w="226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228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Координаты, м</w:t>
            </w:r>
          </w:p>
        </w:tc>
        <w:tc>
          <w:tcPr>
            <w:tcW w:w="139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18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Средняя квадратическая погрешность положения характерной точки (Mt), м</w:t>
            </w:r>
          </w:p>
        </w:tc>
        <w:tc>
          <w:tcPr>
            <w:tcW w:w="196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67C9C" w:rsidTr="004134E9">
        <w:trPr>
          <w:gridAfter w:val="1"/>
          <w:wAfter w:w="21" w:type="dxa"/>
        </w:trPr>
        <w:tc>
          <w:tcPr>
            <w:tcW w:w="226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both"/>
            </w:pP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398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</w:p>
        </w:tc>
        <w:tc>
          <w:tcPr>
            <w:tcW w:w="184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</w:p>
        </w:tc>
        <w:tc>
          <w:tcPr>
            <w:tcW w:w="1967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</w:p>
        </w:tc>
      </w:tr>
      <w:tr w:rsidR="00767C9C" w:rsidTr="004134E9">
        <w:trPr>
          <w:gridAfter w:val="1"/>
          <w:wAfter w:w="21" w:type="dxa"/>
        </w:trPr>
        <w:tc>
          <w:tcPr>
            <w:tcW w:w="2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3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19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6</w:t>
            </w:r>
          </w:p>
        </w:tc>
      </w:tr>
      <w:tr w:rsidR="00767C9C" w:rsidTr="004134E9">
        <w:trPr>
          <w:gridAfter w:val="1"/>
          <w:wAfter w:w="21" w:type="dxa"/>
          <w:trHeight w:val="313"/>
        </w:trPr>
        <w:tc>
          <w:tcPr>
            <w:tcW w:w="2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67C9C" w:rsidRPr="00767C9C" w:rsidRDefault="00F16BCA" w:rsidP="00767C9C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-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67C9C" w:rsidRPr="00767C9C" w:rsidRDefault="00F16BCA" w:rsidP="00767C9C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67C9C" w:rsidRPr="00767C9C" w:rsidRDefault="00F16BCA" w:rsidP="00767C9C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3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Pr="00767C9C" w:rsidRDefault="00F16BCA" w:rsidP="00767C9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Pr="00767C9C" w:rsidRDefault="00F16BCA" w:rsidP="00767C9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9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Pr="00767C9C" w:rsidRDefault="00F16BCA" w:rsidP="00767C9C">
            <w:pPr>
              <w:pStyle w:val="ConsPlusNormal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</w:tr>
      <w:tr w:rsidR="00767C9C" w:rsidTr="004134E9">
        <w:tc>
          <w:tcPr>
            <w:tcW w:w="978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6BCA" w:rsidRDefault="00F16BCA" w:rsidP="00F16BCA">
            <w:pPr>
              <w:pStyle w:val="ConsPlusNormal"/>
              <w:jc w:val="center"/>
            </w:pPr>
            <w:bookmarkStart w:id="9" w:name="Par157"/>
            <w:bookmarkEnd w:id="9"/>
            <w:r>
              <w:t>Раздел 3</w:t>
            </w:r>
          </w:p>
          <w:p w:rsidR="00767C9C" w:rsidRDefault="00767C9C" w:rsidP="00767C9C">
            <w:pPr>
              <w:pStyle w:val="ConsPlusNormal"/>
              <w:jc w:val="center"/>
            </w:pPr>
            <w:r>
              <w:t xml:space="preserve">Сведения о местоположении измененных (уточненных) границ объекта </w:t>
            </w:r>
          </w:p>
        </w:tc>
      </w:tr>
      <w:tr w:rsidR="00767C9C" w:rsidTr="004134E9">
        <w:tc>
          <w:tcPr>
            <w:tcW w:w="978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ind w:left="283"/>
            </w:pPr>
            <w:r>
              <w:t xml:space="preserve">1. Система координат </w:t>
            </w:r>
            <w:r w:rsidR="00A05BC0" w:rsidRPr="00A05BC0">
              <w:rPr>
                <w:u w:val="single"/>
              </w:rPr>
              <w:t>МСК-63</w:t>
            </w:r>
            <w:r>
              <w:t>_________________________________</w:t>
            </w:r>
          </w:p>
        </w:tc>
      </w:tr>
      <w:tr w:rsidR="00767C9C" w:rsidTr="004134E9">
        <w:tc>
          <w:tcPr>
            <w:tcW w:w="978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ind w:left="283"/>
            </w:pPr>
            <w:r>
              <w:t>2. Сведения о характерных точках границ объекта</w:t>
            </w:r>
          </w:p>
        </w:tc>
      </w:tr>
      <w:tr w:rsidR="00767C9C" w:rsidTr="004134E9"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4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Существующие координаты, м</w:t>
            </w:r>
          </w:p>
        </w:tc>
        <w:tc>
          <w:tcPr>
            <w:tcW w:w="25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12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Средняя квадратическая погрешность положения характерной точки (Mt), м</w:t>
            </w:r>
          </w:p>
        </w:tc>
        <w:tc>
          <w:tcPr>
            <w:tcW w:w="85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4134E9" w:rsidTr="004134E9"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both"/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2127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</w:p>
        </w:tc>
        <w:tc>
          <w:tcPr>
            <w:tcW w:w="99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</w:p>
        </w:tc>
        <w:tc>
          <w:tcPr>
            <w:tcW w:w="85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</w:p>
        </w:tc>
      </w:tr>
      <w:tr w:rsidR="004134E9" w:rsidTr="004134E9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6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7</w:t>
            </w:r>
          </w:p>
        </w:tc>
        <w:tc>
          <w:tcPr>
            <w:tcW w:w="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jc w:val="center"/>
            </w:pPr>
            <w:r>
              <w:t>8</w:t>
            </w:r>
          </w:p>
        </w:tc>
      </w:tr>
      <w:tr w:rsidR="00DD0745" w:rsidTr="004134E9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DD0745">
            <w:pPr>
              <w:jc w:val="center"/>
              <w:rPr>
                <w:b/>
              </w:rPr>
            </w:pPr>
            <w:r w:rsidRPr="00DD0745">
              <w:rPr>
                <w:b/>
              </w:rPr>
              <w:t>-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DD0745">
            <w:pPr>
              <w:pStyle w:val="ConsPlusNormal"/>
              <w:jc w:val="center"/>
              <w:rPr>
                <w:b/>
              </w:rPr>
            </w:pPr>
            <w:r w:rsidRPr="00DD0745">
              <w:rPr>
                <w:b/>
              </w:rPr>
              <w:t>-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DD0745">
            <w:pPr>
              <w:jc w:val="center"/>
              <w:rPr>
                <w:b/>
              </w:rPr>
            </w:pPr>
            <w:r w:rsidRPr="00DD0745">
              <w:rPr>
                <w:b/>
              </w:rPr>
              <w:t>-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DD0745">
            <w:pPr>
              <w:jc w:val="center"/>
              <w:rPr>
                <w:b/>
              </w:rPr>
            </w:pPr>
            <w:r w:rsidRPr="00DD0745">
              <w:rPr>
                <w:b/>
              </w:rPr>
              <w:t>-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DD0745">
            <w:pPr>
              <w:jc w:val="center"/>
              <w:rPr>
                <w:b/>
              </w:rPr>
            </w:pPr>
            <w:r w:rsidRPr="00DD0745">
              <w:rPr>
                <w:b/>
              </w:rPr>
              <w:t>-</w:t>
            </w:r>
          </w:p>
        </w:tc>
        <w:tc>
          <w:tcPr>
            <w:tcW w:w="2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DD0745">
            <w:pPr>
              <w:jc w:val="center"/>
              <w:rPr>
                <w:b/>
              </w:rPr>
            </w:pPr>
            <w:r w:rsidRPr="00DD0745">
              <w:rPr>
                <w:b/>
              </w:rPr>
              <w:t>-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DD0745">
            <w:pPr>
              <w:jc w:val="center"/>
              <w:rPr>
                <w:b/>
              </w:rPr>
            </w:pPr>
            <w:r w:rsidRPr="00DD0745">
              <w:rPr>
                <w:b/>
              </w:rPr>
              <w:t>-</w:t>
            </w:r>
          </w:p>
        </w:tc>
        <w:tc>
          <w:tcPr>
            <w:tcW w:w="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0745" w:rsidRPr="00DD0745" w:rsidRDefault="00DD0745" w:rsidP="00DD0745">
            <w:pPr>
              <w:jc w:val="center"/>
              <w:rPr>
                <w:b/>
              </w:rPr>
            </w:pPr>
            <w:r w:rsidRPr="00DD0745">
              <w:rPr>
                <w:b/>
              </w:rPr>
              <w:t>-</w:t>
            </w:r>
          </w:p>
        </w:tc>
      </w:tr>
      <w:tr w:rsidR="00767C9C" w:rsidTr="004134E9">
        <w:tc>
          <w:tcPr>
            <w:tcW w:w="978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ind w:left="283"/>
            </w:pPr>
            <w:r>
              <w:t>3. Сведения о характерных точках части (частей) границы объекта</w:t>
            </w:r>
          </w:p>
        </w:tc>
      </w:tr>
      <w:tr w:rsidR="00767C9C" w:rsidTr="004134E9">
        <w:tc>
          <w:tcPr>
            <w:tcW w:w="978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C9C" w:rsidRDefault="00767C9C" w:rsidP="00063060">
            <w:pPr>
              <w:pStyle w:val="ConsPlusNormal"/>
              <w:ind w:left="283"/>
            </w:pPr>
            <w:r>
              <w:t>Часть N 1</w:t>
            </w:r>
          </w:p>
        </w:tc>
      </w:tr>
      <w:tr w:rsidR="0041119B" w:rsidTr="004134E9">
        <w:tc>
          <w:tcPr>
            <w:tcW w:w="22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19B" w:rsidRDefault="0041119B" w:rsidP="0041119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19B" w:rsidRDefault="0041119B" w:rsidP="0041119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8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19B" w:rsidRDefault="0041119B" w:rsidP="0041119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0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19B" w:rsidRDefault="0041119B" w:rsidP="0041119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19B" w:rsidRDefault="0041119B" w:rsidP="0041119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4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19B" w:rsidRDefault="0041119B" w:rsidP="0041119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64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19B" w:rsidRDefault="0041119B" w:rsidP="0041119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5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19B" w:rsidRDefault="0041119B" w:rsidP="0041119B">
            <w:pPr>
              <w:pStyle w:val="ConsPlusNormal"/>
              <w:jc w:val="center"/>
            </w:pPr>
            <w:r>
              <w:t>-</w:t>
            </w:r>
          </w:p>
        </w:tc>
      </w:tr>
    </w:tbl>
    <w:p w:rsidR="00B23173" w:rsidRDefault="00B23173"/>
    <w:p w:rsidR="00316A0F" w:rsidRDefault="00316A0F"/>
    <w:p w:rsidR="00316A0F" w:rsidRDefault="00316A0F"/>
    <w:p w:rsidR="00316A0F" w:rsidRDefault="00316A0F"/>
    <w:p w:rsidR="00316A0F" w:rsidRDefault="00316A0F"/>
    <w:p w:rsidR="00316A0F" w:rsidRDefault="00316A0F"/>
    <w:p w:rsidR="00316A0F" w:rsidRDefault="00316A0F"/>
    <w:p w:rsidR="00316A0F" w:rsidRDefault="00316A0F"/>
    <w:p w:rsidR="00316A0F" w:rsidRDefault="00316A0F"/>
    <w:p w:rsidR="00316A0F" w:rsidRDefault="00316A0F">
      <w:pPr>
        <w:rPr>
          <w:noProof/>
        </w:rPr>
      </w:pPr>
    </w:p>
    <w:p w:rsidR="00DD0745" w:rsidRDefault="00DD0745">
      <w:pPr>
        <w:rPr>
          <w:noProof/>
        </w:rPr>
      </w:pPr>
    </w:p>
    <w:p w:rsidR="004B077B" w:rsidRPr="004B077B" w:rsidRDefault="004B077B" w:rsidP="004B07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077B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4B9377C" wp14:editId="51B6BE4E">
            <wp:extent cx="6050741" cy="8282940"/>
            <wp:effectExtent l="0" t="0" r="7620" b="3810"/>
            <wp:docPr id="4" name="Рисунок 4" descr="D:\DATA\Users\rasskalieva.an\Desktop\В Думу\5_ ПЗЗ,  отмена Приморский\GPJ\ПК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ATA\Users\rasskalieva.an\Desktop\В Думу\5_ ПЗЗ,  отмена Приморский\GPJ\ПК-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9537" cy="8322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745" w:rsidRDefault="00DD0745">
      <w:pPr>
        <w:rPr>
          <w:noProof/>
        </w:rPr>
      </w:pPr>
    </w:p>
    <w:p w:rsidR="00DD0745" w:rsidRDefault="00DD0745">
      <w:pPr>
        <w:rPr>
          <w:noProof/>
        </w:rPr>
      </w:pPr>
    </w:p>
    <w:p w:rsidR="0039136B" w:rsidRDefault="0039136B" w:rsidP="0039136B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 xml:space="preserve">Приложение </w:t>
      </w:r>
      <w:r w:rsidR="00456371">
        <w:rPr>
          <w:rFonts w:ascii="Times New Roman" w:hAnsi="Times New Roman"/>
          <w:sz w:val="24"/>
        </w:rPr>
        <w:t>3</w:t>
      </w:r>
    </w:p>
    <w:p w:rsidR="0039136B" w:rsidRDefault="0039136B" w:rsidP="0039136B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 решению Думы</w:t>
      </w:r>
    </w:p>
    <w:p w:rsidR="0039136B" w:rsidRPr="0022299D" w:rsidRDefault="0039136B" w:rsidP="0039136B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от          №</w:t>
      </w:r>
    </w:p>
    <w:p w:rsidR="0039136B" w:rsidRDefault="0039136B" w:rsidP="0039136B">
      <w:pPr>
        <w:tabs>
          <w:tab w:val="right" w:pos="9449"/>
        </w:tabs>
        <w:jc w:val="both"/>
        <w:rPr>
          <w:rFonts w:ascii="Times New Roman" w:eastAsia="Times New Roman" w:hAnsi="Times New Roman"/>
          <w:sz w:val="27"/>
          <w:szCs w:val="27"/>
        </w:rPr>
      </w:pPr>
    </w:p>
    <w:p w:rsidR="0039136B" w:rsidRPr="004D1023" w:rsidRDefault="0039136B" w:rsidP="003913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iCs/>
          <w:sz w:val="26"/>
          <w:szCs w:val="26"/>
        </w:rPr>
      </w:pPr>
      <w:r w:rsidRPr="004D1023">
        <w:rPr>
          <w:rFonts w:ascii="Times New Roman" w:hAnsi="Times New Roman"/>
          <w:b/>
          <w:bCs/>
          <w:iCs/>
          <w:sz w:val="26"/>
          <w:szCs w:val="26"/>
        </w:rPr>
        <w:t>ГРАФИЧЕСКОЕ ОПИСАНИЕ</w:t>
      </w:r>
    </w:p>
    <w:p w:rsidR="0039136B" w:rsidRPr="004D1023" w:rsidRDefault="0039136B" w:rsidP="003913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iCs/>
          <w:sz w:val="26"/>
          <w:szCs w:val="26"/>
        </w:rPr>
      </w:pPr>
      <w:r w:rsidRPr="004D1023">
        <w:rPr>
          <w:rFonts w:ascii="Times New Roman" w:hAnsi="Times New Roman"/>
          <w:b/>
          <w:bCs/>
          <w:iCs/>
          <w:sz w:val="26"/>
          <w:szCs w:val="26"/>
        </w:rPr>
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</w:r>
    </w:p>
    <w:p w:rsidR="0039136B" w:rsidRDefault="0039136B" w:rsidP="0039136B">
      <w:pPr>
        <w:pStyle w:val="ConsPlusNormal"/>
        <w:jc w:val="center"/>
      </w:pPr>
    </w:p>
    <w:p w:rsidR="0039136B" w:rsidRDefault="0039136B" w:rsidP="0039136B">
      <w:pPr>
        <w:pStyle w:val="ConsPlusNormal"/>
        <w:jc w:val="center"/>
      </w:pPr>
      <w:r>
        <w:t>часть территориальной зоны Т-5 «Зона объектов инженерной инфраструктуры»</w:t>
      </w:r>
    </w:p>
    <w:p w:rsidR="0039136B" w:rsidRPr="00767C9C" w:rsidRDefault="0039136B" w:rsidP="0039136B">
      <w:pPr>
        <w:pStyle w:val="ConsPlusNormal"/>
        <w:jc w:val="center"/>
        <w:rPr>
          <w:sz w:val="32"/>
          <w:szCs w:val="32"/>
          <w:u w:val="single"/>
        </w:rPr>
      </w:pPr>
      <w:r>
        <w:t xml:space="preserve">(учетный номер 63.09.1.30, </w:t>
      </w:r>
      <w:r w:rsidR="00095377">
        <w:t>реестровый</w:t>
      </w:r>
      <w:r w:rsidRPr="00AD357A">
        <w:t xml:space="preserve"> номер 63:</w:t>
      </w:r>
      <w:r>
        <w:t>09-7.19)</w:t>
      </w:r>
    </w:p>
    <w:p w:rsidR="0039136B" w:rsidRPr="00767C9C" w:rsidRDefault="0039136B" w:rsidP="0039136B">
      <w:pPr>
        <w:pStyle w:val="ConsPlusNormal"/>
        <w:jc w:val="center"/>
        <w:rPr>
          <w:sz w:val="20"/>
          <w:szCs w:val="20"/>
        </w:rPr>
      </w:pPr>
      <w:r w:rsidRPr="00767C9C">
        <w:rPr>
          <w:sz w:val="20"/>
          <w:szCs w:val="20"/>
        </w:rPr>
        <w:t>(наименование объекта, местоположение границ</w:t>
      </w:r>
      <w:r w:rsidR="006118C3">
        <w:rPr>
          <w:sz w:val="20"/>
          <w:szCs w:val="20"/>
        </w:rPr>
        <w:t xml:space="preserve"> </w:t>
      </w:r>
      <w:r w:rsidRPr="00767C9C">
        <w:rPr>
          <w:sz w:val="20"/>
          <w:szCs w:val="20"/>
        </w:rPr>
        <w:t>которого описано (далее - объект)</w:t>
      </w:r>
    </w:p>
    <w:p w:rsidR="004B077B" w:rsidRDefault="004B077B"/>
    <w:p w:rsidR="0039136B" w:rsidRDefault="0039136B" w:rsidP="0039136B">
      <w:pPr>
        <w:pStyle w:val="ConsPlusNormal"/>
        <w:jc w:val="center"/>
      </w:pPr>
      <w:r>
        <w:t>Раздел 1</w:t>
      </w:r>
    </w:p>
    <w:p w:rsidR="0039136B" w:rsidRDefault="0039136B" w:rsidP="0039136B">
      <w:pPr>
        <w:pStyle w:val="ConsPlusNormal"/>
        <w:jc w:val="both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4934"/>
        <w:gridCol w:w="3628"/>
      </w:tblGrid>
      <w:tr w:rsidR="0039136B" w:rsidTr="0039136B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Сведения об объекте</w:t>
            </w:r>
          </w:p>
        </w:tc>
      </w:tr>
      <w:tr w:rsidR="0039136B" w:rsidTr="0039136B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</w:pPr>
          </w:p>
        </w:tc>
      </w:tr>
      <w:tr w:rsidR="0039136B" w:rsidTr="0039136B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N п/п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Характеристики объекта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Описание характеристик</w:t>
            </w:r>
          </w:p>
        </w:tc>
      </w:tr>
      <w:tr w:rsidR="0039136B" w:rsidTr="0039136B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3</w:t>
            </w:r>
          </w:p>
        </w:tc>
      </w:tr>
      <w:tr w:rsidR="0039136B" w:rsidTr="0039136B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</w:pPr>
            <w:r>
              <w:t xml:space="preserve">Местоположение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</w:pPr>
            <w:r>
              <w:t>Российская Федерация, Самарская область, городской округ Тольятти, город Тольятти</w:t>
            </w:r>
          </w:p>
        </w:tc>
      </w:tr>
      <w:tr w:rsidR="0039136B" w:rsidTr="0039136B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</w:pPr>
            <w:r>
              <w:t>Площадь объекта +/- величина погрешности определения площади</w:t>
            </w:r>
          </w:p>
          <w:p w:rsidR="0039136B" w:rsidRDefault="0039136B" w:rsidP="0039136B">
            <w:pPr>
              <w:pStyle w:val="ConsPlusNormal"/>
            </w:pPr>
            <w:r>
              <w:t xml:space="preserve">(P +/- Дельта P)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1C4EEA" w:rsidRDefault="0039136B" w:rsidP="0039136B">
            <w:pPr>
              <w:pStyle w:val="ConsPlusNormal"/>
            </w:pPr>
            <w:r w:rsidRPr="001C4EEA">
              <w:rPr>
                <w:lang w:val="en-US"/>
              </w:rPr>
              <w:t>60492</w:t>
            </w:r>
            <w:r>
              <w:t>+/-</w:t>
            </w:r>
            <w:r>
              <w:rPr>
                <w:lang w:val="en-US"/>
              </w:rPr>
              <w:t>1</w:t>
            </w:r>
            <w:r>
              <w:t>45</w:t>
            </w:r>
          </w:p>
          <w:p w:rsidR="0039136B" w:rsidRDefault="0039136B" w:rsidP="0039136B">
            <w:pPr>
              <w:pStyle w:val="ConsPlusNormal"/>
            </w:pPr>
          </w:p>
        </w:tc>
      </w:tr>
      <w:tr w:rsidR="0039136B" w:rsidTr="0039136B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</w:pPr>
            <w:r>
              <w:t xml:space="preserve">Иные характеристики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</w:pPr>
            <w:r>
              <w:t>-</w:t>
            </w:r>
          </w:p>
        </w:tc>
      </w:tr>
    </w:tbl>
    <w:p w:rsidR="0039136B" w:rsidRDefault="0039136B" w:rsidP="0039136B">
      <w:pPr>
        <w:pStyle w:val="ConsPlusNormal"/>
        <w:jc w:val="both"/>
      </w:pPr>
    </w:p>
    <w:p w:rsidR="0039136B" w:rsidRDefault="0039136B" w:rsidP="0039136B">
      <w:pPr>
        <w:pStyle w:val="ConsPlusNormal"/>
        <w:jc w:val="center"/>
        <w:outlineLvl w:val="1"/>
      </w:pPr>
    </w:p>
    <w:p w:rsidR="004B077B" w:rsidRDefault="004B077B"/>
    <w:p w:rsidR="004B077B" w:rsidRDefault="004B077B"/>
    <w:p w:rsidR="004B077B" w:rsidRDefault="004B077B"/>
    <w:p w:rsidR="004B077B" w:rsidRDefault="004B077B"/>
    <w:p w:rsidR="004B077B" w:rsidRDefault="004B077B"/>
    <w:p w:rsidR="004B077B" w:rsidRDefault="004B077B"/>
    <w:p w:rsidR="004B077B" w:rsidRDefault="004B077B"/>
    <w:p w:rsidR="004B077B" w:rsidRDefault="004B077B"/>
    <w:p w:rsidR="004B077B" w:rsidRDefault="004B077B"/>
    <w:p w:rsidR="0039136B" w:rsidRDefault="0039136B" w:rsidP="0039136B">
      <w:pPr>
        <w:pStyle w:val="ConsPlusNormal"/>
        <w:jc w:val="center"/>
      </w:pPr>
      <w:r>
        <w:lastRenderedPageBreak/>
        <w:t>Раздел 2</w:t>
      </w:r>
    </w:p>
    <w:p w:rsidR="0039136B" w:rsidRDefault="0039136B" w:rsidP="0039136B">
      <w:pPr>
        <w:pStyle w:val="ConsPlusNormal"/>
        <w:jc w:val="center"/>
        <w:outlineLvl w:val="1"/>
      </w:pPr>
    </w:p>
    <w:tbl>
      <w:tblPr>
        <w:tblW w:w="0" w:type="auto"/>
        <w:tblInd w:w="-647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851"/>
        <w:gridCol w:w="992"/>
        <w:gridCol w:w="142"/>
        <w:gridCol w:w="265"/>
        <w:gridCol w:w="19"/>
        <w:gridCol w:w="661"/>
        <w:gridCol w:w="189"/>
        <w:gridCol w:w="142"/>
        <w:gridCol w:w="28"/>
        <w:gridCol w:w="481"/>
        <w:gridCol w:w="625"/>
        <w:gridCol w:w="161"/>
        <w:gridCol w:w="264"/>
        <w:gridCol w:w="336"/>
        <w:gridCol w:w="656"/>
        <w:gridCol w:w="142"/>
        <w:gridCol w:w="613"/>
        <w:gridCol w:w="521"/>
        <w:gridCol w:w="709"/>
        <w:gridCol w:w="142"/>
        <w:gridCol w:w="272"/>
        <w:gridCol w:w="153"/>
        <w:gridCol w:w="567"/>
        <w:gridCol w:w="833"/>
        <w:gridCol w:w="21"/>
      </w:tblGrid>
      <w:tr w:rsidR="0039136B" w:rsidTr="0039136B">
        <w:trPr>
          <w:gridAfter w:val="1"/>
          <w:wAfter w:w="21" w:type="dxa"/>
        </w:trPr>
        <w:tc>
          <w:tcPr>
            <w:tcW w:w="976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 xml:space="preserve">Сведения о местоположении границ объекта </w:t>
            </w:r>
          </w:p>
        </w:tc>
      </w:tr>
      <w:tr w:rsidR="0039136B" w:rsidTr="0039136B">
        <w:trPr>
          <w:gridAfter w:val="1"/>
          <w:wAfter w:w="21" w:type="dxa"/>
        </w:trPr>
        <w:tc>
          <w:tcPr>
            <w:tcW w:w="976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ind w:left="283"/>
            </w:pPr>
            <w:r>
              <w:t>1. Система координат  МСК-63</w:t>
            </w:r>
          </w:p>
        </w:tc>
      </w:tr>
      <w:tr w:rsidR="0039136B" w:rsidTr="0039136B">
        <w:trPr>
          <w:gridAfter w:val="1"/>
          <w:wAfter w:w="21" w:type="dxa"/>
        </w:trPr>
        <w:tc>
          <w:tcPr>
            <w:tcW w:w="976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ind w:left="283"/>
            </w:pPr>
            <w:r>
              <w:t>2. Сведения о характерных точках границ объекта</w:t>
            </w:r>
          </w:p>
        </w:tc>
      </w:tr>
      <w:tr w:rsidR="0039136B" w:rsidTr="0039136B">
        <w:trPr>
          <w:gridAfter w:val="1"/>
          <w:wAfter w:w="21" w:type="dxa"/>
        </w:trPr>
        <w:tc>
          <w:tcPr>
            <w:tcW w:w="18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71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Координаты, м</w:t>
            </w:r>
          </w:p>
        </w:tc>
        <w:tc>
          <w:tcPr>
            <w:tcW w:w="253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 xml:space="preserve">Метод определения координат характерной точки 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Средняя квадратическая погрешность положения характерной точки (Mt), м</w:t>
            </w:r>
          </w:p>
        </w:tc>
        <w:tc>
          <w:tcPr>
            <w:tcW w:w="140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 xml:space="preserve">Описание обозначения точки на местности (при наличии) </w:t>
            </w:r>
          </w:p>
        </w:tc>
      </w:tr>
      <w:tr w:rsidR="0039136B" w:rsidTr="0039136B">
        <w:trPr>
          <w:gridAfter w:val="1"/>
          <w:wAfter w:w="21" w:type="dxa"/>
        </w:trPr>
        <w:tc>
          <w:tcPr>
            <w:tcW w:w="18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both"/>
            </w:pP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253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  <w:tc>
          <w:tcPr>
            <w:tcW w:w="14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</w:tr>
      <w:tr w:rsidR="0039136B" w:rsidTr="0039136B">
        <w:trPr>
          <w:gridAfter w:val="1"/>
          <w:wAfter w:w="21" w:type="dxa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6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421868,88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1310873,66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422126,30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1310904,33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422135,97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1310900,97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422194,26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1310880,21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422194,38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1310880,16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422212,64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1310872,19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422298,31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1310834,76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422264,41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1310750,51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421932,24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1310702,14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421899,34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1310794,50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421886,35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1310831,94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421868,88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4334D0" w:rsidRDefault="0039136B" w:rsidP="00391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4D0">
              <w:rPr>
                <w:rFonts w:ascii="Times New Roman" w:hAnsi="Times New Roman" w:cs="Times New Roman"/>
                <w:b/>
                <w:sz w:val="24"/>
                <w:szCs w:val="24"/>
              </w:rPr>
              <w:t>1310873,66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</w:trPr>
        <w:tc>
          <w:tcPr>
            <w:tcW w:w="976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ind w:left="283"/>
            </w:pPr>
            <w:r>
              <w:t>3. Сведения о характерных точках части (частей) границы объекта</w:t>
            </w:r>
          </w:p>
        </w:tc>
      </w:tr>
      <w:tr w:rsidR="0039136B" w:rsidTr="0039136B">
        <w:trPr>
          <w:gridAfter w:val="1"/>
          <w:wAfter w:w="21" w:type="dxa"/>
        </w:trPr>
        <w:tc>
          <w:tcPr>
            <w:tcW w:w="226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228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Координаты, м</w:t>
            </w:r>
          </w:p>
        </w:tc>
        <w:tc>
          <w:tcPr>
            <w:tcW w:w="139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 xml:space="preserve">Метод определения координат характерной </w:t>
            </w:r>
            <w:r>
              <w:lastRenderedPageBreak/>
              <w:t>точки</w:t>
            </w:r>
          </w:p>
        </w:tc>
        <w:tc>
          <w:tcPr>
            <w:tcW w:w="18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lastRenderedPageBreak/>
              <w:t xml:space="preserve">Средняя квадратическая погрешность положения характерной точки </w:t>
            </w:r>
            <w:r>
              <w:lastRenderedPageBreak/>
              <w:t>(Mt), м</w:t>
            </w:r>
          </w:p>
        </w:tc>
        <w:tc>
          <w:tcPr>
            <w:tcW w:w="196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lastRenderedPageBreak/>
              <w:t>Описание обозначения точки на местности (при наличии)</w:t>
            </w:r>
          </w:p>
        </w:tc>
      </w:tr>
      <w:tr w:rsidR="0039136B" w:rsidTr="0039136B">
        <w:trPr>
          <w:gridAfter w:val="1"/>
          <w:wAfter w:w="21" w:type="dxa"/>
        </w:trPr>
        <w:tc>
          <w:tcPr>
            <w:tcW w:w="226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both"/>
            </w:pP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398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  <w:tc>
          <w:tcPr>
            <w:tcW w:w="184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  <w:tc>
          <w:tcPr>
            <w:tcW w:w="1967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</w:tr>
      <w:tr w:rsidR="0039136B" w:rsidTr="0039136B">
        <w:trPr>
          <w:gridAfter w:val="1"/>
          <w:wAfter w:w="21" w:type="dxa"/>
        </w:trPr>
        <w:tc>
          <w:tcPr>
            <w:tcW w:w="2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lastRenderedPageBreak/>
              <w:t>1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3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19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6</w:t>
            </w:r>
          </w:p>
        </w:tc>
      </w:tr>
      <w:tr w:rsidR="0039136B" w:rsidTr="0039136B">
        <w:trPr>
          <w:gridAfter w:val="1"/>
          <w:wAfter w:w="21" w:type="dxa"/>
          <w:trHeight w:val="313"/>
        </w:trPr>
        <w:tc>
          <w:tcPr>
            <w:tcW w:w="2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9136B" w:rsidRPr="00767C9C" w:rsidRDefault="0039136B" w:rsidP="0039136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9136B" w:rsidRPr="00767C9C" w:rsidRDefault="0039136B" w:rsidP="0039136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9136B" w:rsidRPr="00767C9C" w:rsidRDefault="0039136B" w:rsidP="0039136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3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767C9C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767C9C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9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767C9C" w:rsidRDefault="0039136B" w:rsidP="0039136B">
            <w:pPr>
              <w:pStyle w:val="ConsPlusNormal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</w:tr>
      <w:tr w:rsidR="0039136B" w:rsidTr="0039136B">
        <w:tc>
          <w:tcPr>
            <w:tcW w:w="978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Раздел 3</w:t>
            </w:r>
          </w:p>
          <w:p w:rsidR="0039136B" w:rsidRDefault="0039136B" w:rsidP="0039136B">
            <w:pPr>
              <w:pStyle w:val="ConsPlusNormal"/>
              <w:jc w:val="center"/>
            </w:pPr>
            <w:r>
              <w:t xml:space="preserve">Сведения о местоположении измененных (уточненных) границ объекта </w:t>
            </w:r>
          </w:p>
        </w:tc>
      </w:tr>
      <w:tr w:rsidR="0039136B" w:rsidTr="0039136B">
        <w:tc>
          <w:tcPr>
            <w:tcW w:w="978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ind w:left="283"/>
            </w:pPr>
            <w:r>
              <w:t xml:space="preserve">1. Система координат </w:t>
            </w:r>
            <w:r w:rsidRPr="00A05BC0">
              <w:rPr>
                <w:u w:val="single"/>
              </w:rPr>
              <w:t>МСК-63</w:t>
            </w:r>
            <w:r>
              <w:t>_________________________________</w:t>
            </w:r>
          </w:p>
        </w:tc>
      </w:tr>
      <w:tr w:rsidR="0039136B" w:rsidTr="0039136B">
        <w:tc>
          <w:tcPr>
            <w:tcW w:w="978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ind w:left="283"/>
            </w:pPr>
            <w:r>
              <w:t>2. Сведения о характерных точках границ объекта</w:t>
            </w:r>
          </w:p>
        </w:tc>
      </w:tr>
      <w:tr w:rsidR="0039136B" w:rsidTr="0039136B"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4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Существующие координаты, м</w:t>
            </w:r>
          </w:p>
        </w:tc>
        <w:tc>
          <w:tcPr>
            <w:tcW w:w="25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12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Средняя квадратическая погрешность положения характерной точки (Mt), м</w:t>
            </w:r>
          </w:p>
        </w:tc>
        <w:tc>
          <w:tcPr>
            <w:tcW w:w="85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39136B" w:rsidTr="0039136B"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both"/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2127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  <w:tc>
          <w:tcPr>
            <w:tcW w:w="99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  <w:tc>
          <w:tcPr>
            <w:tcW w:w="85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</w:tr>
      <w:tr w:rsidR="0039136B" w:rsidTr="0039136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6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7</w:t>
            </w:r>
          </w:p>
        </w:tc>
        <w:tc>
          <w:tcPr>
            <w:tcW w:w="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8</w:t>
            </w:r>
          </w:p>
        </w:tc>
      </w:tr>
      <w:tr w:rsidR="0039136B" w:rsidTr="0039136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2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2E7E1F" w:rsidRDefault="0039136B" w:rsidP="0039136B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2E7E1F" w:rsidRDefault="0039136B" w:rsidP="0039136B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-</w:t>
            </w:r>
          </w:p>
        </w:tc>
      </w:tr>
      <w:tr w:rsidR="0039136B" w:rsidTr="0039136B">
        <w:tc>
          <w:tcPr>
            <w:tcW w:w="978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ind w:left="283"/>
            </w:pPr>
            <w:r>
              <w:t>3. Сведения о характерных точках части (частей) границы объекта</w:t>
            </w:r>
          </w:p>
        </w:tc>
      </w:tr>
      <w:tr w:rsidR="0039136B" w:rsidTr="0039136B">
        <w:tc>
          <w:tcPr>
            <w:tcW w:w="978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ind w:left="283"/>
            </w:pPr>
            <w:r>
              <w:t>Часть N 1</w:t>
            </w:r>
          </w:p>
        </w:tc>
      </w:tr>
      <w:tr w:rsidR="0039136B" w:rsidTr="0039136B">
        <w:tc>
          <w:tcPr>
            <w:tcW w:w="22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8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0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4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64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5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</w:tr>
    </w:tbl>
    <w:p w:rsidR="0039136B" w:rsidRDefault="0039136B" w:rsidP="0039136B"/>
    <w:p w:rsidR="004B077B" w:rsidRDefault="004B077B"/>
    <w:p w:rsidR="004B077B" w:rsidRDefault="004B077B"/>
    <w:p w:rsidR="004B077B" w:rsidRDefault="004B077B"/>
    <w:p w:rsidR="004B077B" w:rsidRDefault="004B077B"/>
    <w:p w:rsidR="004B077B" w:rsidRDefault="004B077B"/>
    <w:p w:rsidR="004B077B" w:rsidRDefault="004B077B"/>
    <w:p w:rsidR="004B077B" w:rsidRDefault="004B077B"/>
    <w:p w:rsidR="004B077B" w:rsidRDefault="004B077B"/>
    <w:p w:rsidR="004B077B" w:rsidRPr="004B077B" w:rsidRDefault="004B077B" w:rsidP="004B07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077B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426D688" wp14:editId="69680C32">
            <wp:extent cx="6301383" cy="9203690"/>
            <wp:effectExtent l="0" t="0" r="4445" b="0"/>
            <wp:docPr id="5" name="Рисунок 5" descr="D:\DATA\Users\rasskalieva.an\Desktop\В Думу\5_ ПЗЗ,  отмена Приморский\GPJ\Т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ATA\Users\rasskalieva.an\Desktop\В Думу\5_ ПЗЗ,  отмена Приморский\GPJ\Т-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383" cy="920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136B" w:rsidRDefault="0039136B" w:rsidP="0039136B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Приложение 4</w:t>
      </w:r>
    </w:p>
    <w:p w:rsidR="0039136B" w:rsidRDefault="0039136B" w:rsidP="0039136B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 решению Думы</w:t>
      </w:r>
    </w:p>
    <w:p w:rsidR="0039136B" w:rsidRPr="0022299D" w:rsidRDefault="0039136B" w:rsidP="0039136B">
      <w:pPr>
        <w:spacing w:after="0" w:line="240" w:lineRule="auto"/>
        <w:ind w:left="6237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от          №</w:t>
      </w:r>
    </w:p>
    <w:p w:rsidR="0039136B" w:rsidRDefault="0039136B" w:rsidP="0039136B">
      <w:pPr>
        <w:tabs>
          <w:tab w:val="right" w:pos="9449"/>
        </w:tabs>
        <w:jc w:val="both"/>
        <w:rPr>
          <w:rFonts w:ascii="Times New Roman" w:eastAsia="Times New Roman" w:hAnsi="Times New Roman"/>
          <w:sz w:val="27"/>
          <w:szCs w:val="27"/>
        </w:rPr>
      </w:pPr>
    </w:p>
    <w:p w:rsidR="0039136B" w:rsidRPr="004D1023" w:rsidRDefault="0039136B" w:rsidP="003913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iCs/>
          <w:sz w:val="26"/>
          <w:szCs w:val="26"/>
        </w:rPr>
      </w:pPr>
      <w:r w:rsidRPr="004D1023">
        <w:rPr>
          <w:rFonts w:ascii="Times New Roman" w:hAnsi="Times New Roman"/>
          <w:b/>
          <w:bCs/>
          <w:iCs/>
          <w:sz w:val="26"/>
          <w:szCs w:val="26"/>
        </w:rPr>
        <w:t>ГРАФИЧЕСКОЕ ОПИСАНИЕ</w:t>
      </w:r>
    </w:p>
    <w:p w:rsidR="0039136B" w:rsidRPr="004D1023" w:rsidRDefault="0039136B" w:rsidP="003913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iCs/>
          <w:sz w:val="26"/>
          <w:szCs w:val="26"/>
        </w:rPr>
      </w:pPr>
      <w:r w:rsidRPr="004D1023">
        <w:rPr>
          <w:rFonts w:ascii="Times New Roman" w:hAnsi="Times New Roman"/>
          <w:b/>
          <w:bCs/>
          <w:iCs/>
          <w:sz w:val="26"/>
          <w:szCs w:val="26"/>
        </w:rPr>
        <w:t>МЕСТОПОЛОЖЕНИЯ ГРАН</w:t>
      </w:r>
      <w:r>
        <w:rPr>
          <w:rFonts w:ascii="Times New Roman" w:hAnsi="Times New Roman"/>
          <w:b/>
          <w:bCs/>
          <w:iCs/>
          <w:sz w:val="26"/>
          <w:szCs w:val="26"/>
        </w:rPr>
        <w:t>ИЦ НАСЕЛЕННЫХ ПУНКТОВ, ТЕРРИТОРИ</w:t>
      </w:r>
      <w:r w:rsidRPr="004D1023">
        <w:rPr>
          <w:rFonts w:ascii="Times New Roman" w:hAnsi="Times New Roman"/>
          <w:b/>
          <w:bCs/>
          <w:iCs/>
          <w:sz w:val="26"/>
          <w:szCs w:val="26"/>
        </w:rPr>
        <w:t>АЛЬНЫХ ЗОН, ОСОБО ОХРАНЯЕМЫХ ПРИРОДНЫХ ТЕРРИТОРИЙ, ЗОН С ОСОБЫМИ УСЛОВИЯМИ ИСПОЛЬЗОВАНИЯ ТЕРРИТОРИИ</w:t>
      </w:r>
    </w:p>
    <w:p w:rsidR="0039136B" w:rsidRDefault="0039136B" w:rsidP="0039136B">
      <w:pPr>
        <w:pStyle w:val="ConsPlusNormal"/>
        <w:jc w:val="center"/>
      </w:pPr>
    </w:p>
    <w:p w:rsidR="0039136B" w:rsidRDefault="0039136B" w:rsidP="0039136B">
      <w:pPr>
        <w:pStyle w:val="ConsPlusNormal"/>
        <w:jc w:val="center"/>
      </w:pPr>
      <w:r>
        <w:t>часть территориальной зоны СХ-2 «Зона сельскохозяйственных угодий»</w:t>
      </w:r>
    </w:p>
    <w:p w:rsidR="0039136B" w:rsidRPr="00767C9C" w:rsidRDefault="0039136B" w:rsidP="0039136B">
      <w:pPr>
        <w:pStyle w:val="ConsPlusNormal"/>
        <w:jc w:val="center"/>
        <w:rPr>
          <w:sz w:val="32"/>
          <w:szCs w:val="32"/>
          <w:u w:val="single"/>
        </w:rPr>
      </w:pPr>
      <w:r>
        <w:t xml:space="preserve">(учетный номер 63.09.1.24, </w:t>
      </w:r>
      <w:r w:rsidR="00456371">
        <w:t>реестровый</w:t>
      </w:r>
      <w:r>
        <w:t xml:space="preserve"> номер 63:09-7.37)</w:t>
      </w:r>
    </w:p>
    <w:p w:rsidR="0039136B" w:rsidRPr="00767C9C" w:rsidRDefault="0039136B" w:rsidP="0039136B">
      <w:pPr>
        <w:pStyle w:val="ConsPlusNormal"/>
        <w:jc w:val="center"/>
        <w:rPr>
          <w:sz w:val="20"/>
          <w:szCs w:val="20"/>
        </w:rPr>
      </w:pPr>
      <w:r w:rsidRPr="00767C9C">
        <w:rPr>
          <w:sz w:val="20"/>
          <w:szCs w:val="20"/>
        </w:rPr>
        <w:t>(наименование объекта, местоположение границ</w:t>
      </w:r>
      <w:r>
        <w:rPr>
          <w:sz w:val="20"/>
          <w:szCs w:val="20"/>
        </w:rPr>
        <w:t xml:space="preserve"> </w:t>
      </w:r>
      <w:r w:rsidRPr="00767C9C">
        <w:rPr>
          <w:sz w:val="20"/>
          <w:szCs w:val="20"/>
        </w:rPr>
        <w:t>которого описано (далее - объект)</w:t>
      </w:r>
    </w:p>
    <w:p w:rsidR="0039136B" w:rsidRDefault="0039136B"/>
    <w:p w:rsidR="0039136B" w:rsidRDefault="0039136B" w:rsidP="0039136B">
      <w:pPr>
        <w:pStyle w:val="ConsPlusNormal"/>
        <w:jc w:val="center"/>
      </w:pPr>
      <w:r>
        <w:t>Раздел 1</w:t>
      </w:r>
    </w:p>
    <w:p w:rsidR="0039136B" w:rsidRDefault="0039136B" w:rsidP="0039136B">
      <w:pPr>
        <w:pStyle w:val="ConsPlusNormal"/>
        <w:jc w:val="both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4934"/>
        <w:gridCol w:w="3628"/>
      </w:tblGrid>
      <w:tr w:rsidR="0039136B" w:rsidTr="0039136B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Сведения об объекте</w:t>
            </w:r>
          </w:p>
        </w:tc>
      </w:tr>
      <w:tr w:rsidR="0039136B" w:rsidTr="0039136B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</w:pPr>
          </w:p>
        </w:tc>
      </w:tr>
      <w:tr w:rsidR="0039136B" w:rsidTr="0039136B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N п/п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Характеристики объекта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Описание характеристик</w:t>
            </w:r>
          </w:p>
        </w:tc>
      </w:tr>
      <w:tr w:rsidR="0039136B" w:rsidTr="0039136B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3</w:t>
            </w:r>
          </w:p>
        </w:tc>
      </w:tr>
      <w:tr w:rsidR="0039136B" w:rsidTr="0039136B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</w:pPr>
            <w:r>
              <w:t xml:space="preserve">Местоположение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</w:pPr>
            <w:r>
              <w:t>Российская Федерация, Самарская область, городской округ Тольятти, город Тольятти</w:t>
            </w:r>
          </w:p>
        </w:tc>
      </w:tr>
      <w:tr w:rsidR="0039136B" w:rsidTr="0039136B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</w:pPr>
            <w:r>
              <w:t>Площадь объекта +/- величина погрешности определения площади</w:t>
            </w:r>
          </w:p>
          <w:p w:rsidR="0039136B" w:rsidRDefault="0039136B" w:rsidP="0039136B">
            <w:pPr>
              <w:pStyle w:val="ConsPlusNormal"/>
            </w:pPr>
            <w:r>
              <w:t xml:space="preserve">(P +/- Дельта P)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357870" w:rsidRDefault="0039136B" w:rsidP="0039136B">
            <w:pPr>
              <w:pStyle w:val="ConsPlusNormal"/>
            </w:pPr>
            <w:r>
              <w:rPr>
                <w:lang w:val="en-US"/>
              </w:rPr>
              <w:t>471702</w:t>
            </w:r>
            <w:r>
              <w:t>4+/-760</w:t>
            </w:r>
          </w:p>
          <w:p w:rsidR="0039136B" w:rsidRDefault="0039136B" w:rsidP="0039136B">
            <w:pPr>
              <w:pStyle w:val="ConsPlusNormal"/>
            </w:pPr>
          </w:p>
        </w:tc>
      </w:tr>
      <w:tr w:rsidR="0039136B" w:rsidTr="0039136B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</w:pPr>
            <w:r>
              <w:t xml:space="preserve">Иные характеристики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</w:pPr>
            <w:r>
              <w:t>-</w:t>
            </w:r>
          </w:p>
        </w:tc>
      </w:tr>
    </w:tbl>
    <w:p w:rsidR="0039136B" w:rsidRDefault="0039136B"/>
    <w:p w:rsidR="0039136B" w:rsidRDefault="0039136B"/>
    <w:p w:rsidR="0039136B" w:rsidRDefault="0039136B"/>
    <w:p w:rsidR="0039136B" w:rsidRDefault="0039136B"/>
    <w:p w:rsidR="0039136B" w:rsidRDefault="0039136B"/>
    <w:p w:rsidR="0039136B" w:rsidRDefault="0039136B"/>
    <w:p w:rsidR="0039136B" w:rsidRDefault="0039136B"/>
    <w:p w:rsidR="0039136B" w:rsidRDefault="0039136B"/>
    <w:p w:rsidR="0039136B" w:rsidRDefault="0039136B"/>
    <w:p w:rsidR="0039136B" w:rsidRDefault="0039136B"/>
    <w:p w:rsidR="0039136B" w:rsidRDefault="0039136B" w:rsidP="0039136B">
      <w:pPr>
        <w:pStyle w:val="ConsPlusNormal"/>
        <w:jc w:val="center"/>
      </w:pPr>
      <w:r>
        <w:lastRenderedPageBreak/>
        <w:t>Раздел 2</w:t>
      </w:r>
    </w:p>
    <w:p w:rsidR="0039136B" w:rsidRDefault="0039136B" w:rsidP="0039136B">
      <w:pPr>
        <w:pStyle w:val="ConsPlusNormal"/>
        <w:jc w:val="center"/>
        <w:outlineLvl w:val="1"/>
      </w:pPr>
    </w:p>
    <w:tbl>
      <w:tblPr>
        <w:tblW w:w="0" w:type="auto"/>
        <w:tblInd w:w="-647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851"/>
        <w:gridCol w:w="992"/>
        <w:gridCol w:w="142"/>
        <w:gridCol w:w="265"/>
        <w:gridCol w:w="19"/>
        <w:gridCol w:w="661"/>
        <w:gridCol w:w="189"/>
        <w:gridCol w:w="142"/>
        <w:gridCol w:w="28"/>
        <w:gridCol w:w="481"/>
        <w:gridCol w:w="625"/>
        <w:gridCol w:w="161"/>
        <w:gridCol w:w="264"/>
        <w:gridCol w:w="336"/>
        <w:gridCol w:w="656"/>
        <w:gridCol w:w="142"/>
        <w:gridCol w:w="613"/>
        <w:gridCol w:w="521"/>
        <w:gridCol w:w="709"/>
        <w:gridCol w:w="142"/>
        <w:gridCol w:w="272"/>
        <w:gridCol w:w="153"/>
        <w:gridCol w:w="567"/>
        <w:gridCol w:w="833"/>
        <w:gridCol w:w="21"/>
      </w:tblGrid>
      <w:tr w:rsidR="0039136B" w:rsidTr="0039136B">
        <w:trPr>
          <w:gridAfter w:val="1"/>
          <w:wAfter w:w="21" w:type="dxa"/>
        </w:trPr>
        <w:tc>
          <w:tcPr>
            <w:tcW w:w="976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 xml:space="preserve">Сведения о местоположении границ объекта </w:t>
            </w:r>
          </w:p>
        </w:tc>
      </w:tr>
      <w:tr w:rsidR="0039136B" w:rsidTr="0039136B">
        <w:trPr>
          <w:gridAfter w:val="1"/>
          <w:wAfter w:w="21" w:type="dxa"/>
        </w:trPr>
        <w:tc>
          <w:tcPr>
            <w:tcW w:w="976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ind w:left="283"/>
            </w:pPr>
            <w:r>
              <w:t>1. Система координат  МСК-63</w:t>
            </w:r>
          </w:p>
        </w:tc>
      </w:tr>
      <w:tr w:rsidR="0039136B" w:rsidTr="0039136B">
        <w:trPr>
          <w:gridAfter w:val="1"/>
          <w:wAfter w:w="21" w:type="dxa"/>
        </w:trPr>
        <w:tc>
          <w:tcPr>
            <w:tcW w:w="976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ind w:left="283"/>
            </w:pPr>
            <w:r>
              <w:t>2. Сведения о характерных точках границ объекта</w:t>
            </w:r>
          </w:p>
        </w:tc>
      </w:tr>
      <w:tr w:rsidR="0039136B" w:rsidTr="0039136B">
        <w:trPr>
          <w:gridAfter w:val="1"/>
          <w:wAfter w:w="21" w:type="dxa"/>
        </w:trPr>
        <w:tc>
          <w:tcPr>
            <w:tcW w:w="18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71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Координаты, м</w:t>
            </w:r>
          </w:p>
        </w:tc>
        <w:tc>
          <w:tcPr>
            <w:tcW w:w="253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 xml:space="preserve">Метод определения координат характерной точки 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Средняя квадратическая погрешность положения характерной точки (Mt), м</w:t>
            </w:r>
          </w:p>
        </w:tc>
        <w:tc>
          <w:tcPr>
            <w:tcW w:w="140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 xml:space="preserve">Описание обозначения точки на местности (при наличии) </w:t>
            </w:r>
          </w:p>
        </w:tc>
      </w:tr>
      <w:tr w:rsidR="0039136B" w:rsidTr="0039136B">
        <w:trPr>
          <w:gridAfter w:val="1"/>
          <w:wAfter w:w="21" w:type="dxa"/>
        </w:trPr>
        <w:tc>
          <w:tcPr>
            <w:tcW w:w="18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both"/>
            </w:pP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253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  <w:tc>
          <w:tcPr>
            <w:tcW w:w="14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</w:tr>
      <w:tr w:rsidR="0039136B" w:rsidTr="0039136B">
        <w:trPr>
          <w:gridAfter w:val="1"/>
          <w:wAfter w:w="21" w:type="dxa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6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422264,41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1310750,51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422298,31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1310834,76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422298,89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1310836,20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422323,97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1310825,65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422414,33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1311044,36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422431,63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1311091,01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422493,08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1311256,66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422594,96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1311228,85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422877,45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1311405,06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422908,97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1311417,07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423056,03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1311472,50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423112,72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1311497,70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423091,95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1311538,87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423091,98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1311538,82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423314,26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1311244,92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lastRenderedPageBreak/>
              <w:t>16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423170,85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1312232,76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423161,05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1312232,16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423103,93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1312223,99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423103,93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1312223,99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423092,95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1312291,33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422862,02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1312256,76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422838,46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1312309,86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422835,52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1312330,45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422833,16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1312346,91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422832,65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1312349,87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422828,14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1312381,33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422843,86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1312393,52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422847,00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1312396,00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422864,00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1312411,00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422885,61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1312428,74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422931,09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1312470,17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422920,08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1312482,34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422961,84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1312515,33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422990,58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1312538,03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422990,93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1312538,31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423074,97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1312604,68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423116,55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1312637,52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423117,11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1312637,96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lastRenderedPageBreak/>
              <w:t>39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423117,66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1312638,40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423173,24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1312682,29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423173,96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1312682,86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423153,44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1312720,84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423149,08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1312728,90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423128,04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1312767,83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423121,14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1312780,58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423090,74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1312836,82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423015,05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1312976,88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422991,09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1313021,20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422966,79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1313066,16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50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422966,27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1313067,11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51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422950,06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1313097,12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52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422946,85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1313103,04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53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422944,95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1313106,56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54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422922,04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1313148,96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55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422913,99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1313163,85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56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422905,01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1313180,45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57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422904,66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1313181,11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58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422893,58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1313201,60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59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422886,52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1313214,67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60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422883,58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1313220,09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61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422873,61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1313238,54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lastRenderedPageBreak/>
              <w:t>62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422869,75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1313245,69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63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422864,23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1313255,90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64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422840,46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1313299,90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65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422831,50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1313316,46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66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422830,38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1313318,53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67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422828,53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1313321,95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68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422818,47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1313340,57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69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422817,18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1313342,95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70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422812,30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1313351,98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71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422808,03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1313359,87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72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422805,68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1313364,22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73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422802,53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1313370,05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74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422797,65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1313379,09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75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422792,77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1313388,12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76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422786,46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1313399,80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77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422749,65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1313467,89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78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422739,20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1313487,23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79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422732,12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1313500,33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80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422726,97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1313509,87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81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422780,27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1313517,05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82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422783,67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1313517,50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83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422848,86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1313398,31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84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422970,13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1313194,62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lastRenderedPageBreak/>
              <w:t>85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423032,93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1313182,11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86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422980,33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1313544,09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87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423049,26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1313553,58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88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423051,06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1313553,82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89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423102,53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1313189,10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90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423556,44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1313252,31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91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423534,78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1313403,64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92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423487,64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1313614,86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93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423503,47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1313617,14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94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423632,19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1313635,44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95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423659,40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1313445,65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96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423706,20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1313452,26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97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423709,57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1313451,86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98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423782,16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1313462,32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99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423812,98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1313466,73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100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423874,09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1313475,32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101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423904,63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1313479,94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102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423918,72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1313481,90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103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424095,82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1313508,28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104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424065,87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1313718,08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105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424045,64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1313859,74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106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424075,33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1313863,99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107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424148,39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1313874,44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lastRenderedPageBreak/>
              <w:t>108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424176,19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1313881,36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109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424200,80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1313892,54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110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424218,96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1313904,91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111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424242,74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1313928,83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112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424516,28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1314276,22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113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424531,04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1314323,78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114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424514,11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1314440,35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115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425427,15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1314570,86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116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425898,17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1311279,72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117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425885,41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1311277,86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118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425885,26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1311278,80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119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425884,14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1311285,70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120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425877,74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1311325,19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121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425871,35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1311364,68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122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425870,23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1311371,60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123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425863,82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1311411,09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124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425857,42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1311450,58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125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425856,30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1311457,49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126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425849,90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1311496,98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127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425843,51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1311536,47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128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425842,39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1311543,37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129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425835,98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1311582,87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425829,58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1311622,36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lastRenderedPageBreak/>
              <w:t>131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425828,46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1311629,27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425822,06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1311668,76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425815,66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1311708,25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425814,54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1311715,16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425808,14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1311754,65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425801,74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1311794,14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425800,62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1311801,05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425798,41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1311814,69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425781,93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1311812,38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140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425762,12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1311809,61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141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425737,37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1311806,14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142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425717,56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1311803,37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143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425692,80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1311799,90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144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425668,04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1311796,44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145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425648,22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1311793,67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146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425623,47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1311790,20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147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425598,71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1311786,74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148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425578,90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1311783,97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149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425554,15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1311780,50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150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425529,39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1311777,03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151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425509,58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1311774,26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152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425492,19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1311771,83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153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425484,81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1311770,80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lastRenderedPageBreak/>
              <w:t>154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425460,06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1311767,34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155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425440,25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1311764,58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156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425415,48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1311761,12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157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425390,72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1311757,66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158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425370,92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1311754,90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159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425346,15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1311751,44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160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425321,39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1311747,98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161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425301,59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1311745,22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162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425276,83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1311741,76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163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425252,06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1311738,30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164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425232,25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1311735,54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165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425207,50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1311732,08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166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425182,73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1311728,62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167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425162,92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1311725,86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168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425138,16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1311722,40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169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425113,40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1311718,94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170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425093,59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1311716,18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171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425068,83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1311712,72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172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425044,08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1311709,26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173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425024,26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1311706,50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174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424999,50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1311703,04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175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424974,73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1311699,58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176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424954,93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1311696,82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lastRenderedPageBreak/>
              <w:t>177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424944,25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1311695,32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178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424946,74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1311678,36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179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424947,75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1311671,42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180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424949,29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1311660,95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181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424953,54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1311631,84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182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424959,34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1311592,27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183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424960,35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1311585,35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184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424966,14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1311545,77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185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424971,93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1311506,19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186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424972,95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1311499,26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187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424978,74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1311459,69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188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424984,53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1311420,11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189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424985,54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1311413,18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190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424991,33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1311373,61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191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424997,12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1311334,02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192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424998,14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1311327,10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193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425003,93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1311287,53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194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425009,72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1311247,95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195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425010,73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1311241,02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196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425015,56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1311207,97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197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425016,52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1311201,44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198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425018,87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1311185,41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199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425022,31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1311161,86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lastRenderedPageBreak/>
              <w:t>200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425023,33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1311154,94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201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425023,70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1311152,37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202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424914,26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1311136,43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203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424910,56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1311161,65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204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424907,75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1311180,85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205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424904,94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1311200,04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206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424901,25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1311225,27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207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424900,23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1311232,20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208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424896,37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1311258,62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209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424892,50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1311285,04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210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424888,64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1311311,37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211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424887,62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1311318,30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212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424883,75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1311344,72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213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424879,89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1311371,14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214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424876,03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1311397,45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215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424875,02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1311404,38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216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424871,15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1311430,80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217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424867,28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1311457,22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218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424863,43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1311483,52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219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424862,41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1311490,45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220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424858,54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1311516,87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221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424854,68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1311543,29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222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424850,82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1311569,62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lastRenderedPageBreak/>
              <w:t>223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424849,81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1311576,52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224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424846,12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1311601,68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225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424842,44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1311626,85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226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424838,75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1311652,01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227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424835,03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1311677,42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228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424821,66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1311675,19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229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424818,35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1311674,64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230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424796,91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1311671,65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231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424772,15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1311668,19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232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424752,34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1311665,42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233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424727,58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1311661,96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234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424702,82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1311658,50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235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424683,01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1311655,74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236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424658,26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1311652,28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237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424633,50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1311648,82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238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424613,68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1311646,05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239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424588,92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1311642,60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240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424564,17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1311639,14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241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424544,35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1311636,37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242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424519,59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1311632,91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243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424494,83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1311629,45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244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424475,02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1311626,69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245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424450,26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1311623,23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lastRenderedPageBreak/>
              <w:t>246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424425,50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1311619,77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247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424405,70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1311617,01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248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424386,02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1311614,26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249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424380,93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1311613,55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250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424356,17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1311610,09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251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424336,36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1311607,32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252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424311,61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1311603,87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253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424286,84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1311600,41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254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424267,03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1311597,64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255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424242,27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1311594,18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256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424217,51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1311590,73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257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424197,70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1311587,96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258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424172,94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1311584,50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259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424148,18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1311581,04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260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424128,37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1311578,28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261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424103,60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1311574,82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262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424078,85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1311571,36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263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424059,04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1311568,60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264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424034,28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1311565,14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265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424009,51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1311561,68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266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423989,72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1311558,91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267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423964,95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1311555,46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268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423947,79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1311553,06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lastRenderedPageBreak/>
              <w:t>269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423939,35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1311551,88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270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423969,86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1311344,15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271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423993,39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1311348,75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272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423997,17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1311331,80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273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424000,01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1311319,05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274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424008,75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1311279,89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275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424010,28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1311273,05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276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424010,27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1311273,05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277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424019,02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1311233,89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278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424027,75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1311194,73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279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424027,76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1311194,73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280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424029,29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1311187,89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281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424029,28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1311187,89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282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424038,03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1311148,73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283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424046,76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1311109,58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284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424048,29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1311102,72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285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424057,02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1311063,58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286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424057,03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1311063,58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287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424065,77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1311024,42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288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424067,30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1311017,56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289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424068,20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1311013,53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422264,41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1310750,51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290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423113,49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1313111,41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291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423125,27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1313029,64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292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423125,05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1313029,60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293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423185,24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1312605,85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294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423639,55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1312671,69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295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423578,18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1313100,43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296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423567,34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1313176,19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290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423113,49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1313111,41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297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423239,10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1312237,52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298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423340,35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1311546,29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299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423796,36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1311611,37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300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423692,42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1312338,65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297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423239,10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1312237,52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301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423351,03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1311473,18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302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423386,58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1311230,15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303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423838,28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1311318,43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304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423807,25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1311535,54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301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423351,03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1311473,18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305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423415,45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1311147,68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306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423446,76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1311106,04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307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423492,88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1311138,33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308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423511,52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1311151,38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309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423495,81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1311175,64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310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423480,94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1311166,90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311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423455,08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1311209,81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312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423433,98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1311197,05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313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423452,71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1311171,75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305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423415,45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1311147,68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314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423494,43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1311042,63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315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423508,63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1311023,74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316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423633,75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1311041,58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317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423592,63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1311100,31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318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423541,86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1311064,77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319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423532,62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1311060,95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320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423501,19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1311047,67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314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423494,43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1311042,63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321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423703,07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1313440,78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322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423733,50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1313228,33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323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423950,45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1313259,38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324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423920,07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1313471,83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321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423703,07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1313440,78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325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423887,04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1311907,77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326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423891,37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1311878,27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327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423892,39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1311871,35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328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423898,20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1311831,76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329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423904,01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1311792,20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330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423905,03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1311785,27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331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423910,84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1311745,69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332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423916,66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1311706,12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333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423917,68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1311699,19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334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423922,48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1311666,44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335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423929,35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1311619,71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336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423932,80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1311620,20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337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424382,91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1311684,43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338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424811,53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1311745,56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339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424815,57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1311746,14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340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424824,80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1311747,47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341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424820,75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1311775,12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342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424816,89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1311801,43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343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424813,02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1311827,84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344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424812,01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1311834,76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345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424808,13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1311861,18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346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424804,28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1311887,51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347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424800,40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1311913,93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348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424799,39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1311920,86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349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424795,52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1311947,28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350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424791,66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1311973,60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351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424787,79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1312000,01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352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424786,78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1312006,94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353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424779,68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1312055,42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354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424767,19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1312053,35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325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423887,04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1311907,77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355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424655,13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1314450,70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356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424698,67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1314173,32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357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424741,57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1313900,04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358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424784,46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1313626,76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359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424815,47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1313429,18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360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425569,43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1313537,79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361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425541,20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1313735,06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362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425502,02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1314008,86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363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425462,84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1314282,66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364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425424,14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1314553,01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355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424655,13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1314450,70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365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424827,86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1313350,22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366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424867,05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1313100,55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367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425616,65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1313207,84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368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425581,13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1313455,98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365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424827,86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1313350,22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369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424888,92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1312073,48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370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424896,35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1312022,68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371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424897,37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1312015,75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372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424903,16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1311976,17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373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424908,95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1311936,59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374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424909,96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1311929,67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375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424915,75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1311890,09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376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424921,54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1311850,52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377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424922,56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1311843,59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378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424928,35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1311804,01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379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424934,14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1311764,43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380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424934,38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1311762,83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381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425478,62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1311839,10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382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425787,44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1311882,32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383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425786,69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1311886,94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384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425780,30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1311926,44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385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425773,90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1311965,92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386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425772,78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1311972,83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387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425766,37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1312012,32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388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425759,97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1312051,81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389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425758,85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1312058,72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390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425752,46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1312098,21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391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425746,06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1312137,70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392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425744,94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1312144,62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393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425733,82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1312213,23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  <w:trHeight w:hRule="exact" w:val="510"/>
        </w:trPr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369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424888,92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BC51FB" w:rsidRDefault="0039136B" w:rsidP="0039136B">
            <w:r w:rsidRPr="00BC51FB">
              <w:t>1312073,48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A27">
              <w:rPr>
                <w:rFonts w:ascii="Times New Roman" w:hAnsi="Times New Roman" w:cs="Times New Roman"/>
                <w:b/>
                <w:sz w:val="24"/>
                <w:szCs w:val="24"/>
              </w:rPr>
              <w:t>0,10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975A27" w:rsidRDefault="0039136B" w:rsidP="0039136B">
            <w:pPr>
              <w:pStyle w:val="ConsPlusNormal"/>
              <w:jc w:val="center"/>
              <w:rPr>
                <w:b/>
              </w:rPr>
            </w:pPr>
            <w:r w:rsidRPr="00975A27">
              <w:rPr>
                <w:b/>
              </w:rPr>
              <w:t>-</w:t>
            </w:r>
          </w:p>
        </w:tc>
      </w:tr>
      <w:tr w:rsidR="0039136B" w:rsidTr="0039136B">
        <w:trPr>
          <w:gridAfter w:val="1"/>
          <w:wAfter w:w="21" w:type="dxa"/>
        </w:trPr>
        <w:tc>
          <w:tcPr>
            <w:tcW w:w="976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ind w:left="283"/>
            </w:pPr>
            <w:r>
              <w:t>3. Сведения о характерных точках части (частей) границы объекта</w:t>
            </w:r>
          </w:p>
        </w:tc>
      </w:tr>
      <w:tr w:rsidR="0039136B" w:rsidTr="0039136B">
        <w:trPr>
          <w:gridAfter w:val="1"/>
          <w:wAfter w:w="21" w:type="dxa"/>
        </w:trPr>
        <w:tc>
          <w:tcPr>
            <w:tcW w:w="226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228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Координаты, м</w:t>
            </w:r>
          </w:p>
        </w:tc>
        <w:tc>
          <w:tcPr>
            <w:tcW w:w="139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18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Средняя квадратическая погрешность положения характерной точки (Mt), м</w:t>
            </w:r>
          </w:p>
        </w:tc>
        <w:tc>
          <w:tcPr>
            <w:tcW w:w="196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39136B" w:rsidTr="0039136B">
        <w:trPr>
          <w:gridAfter w:val="1"/>
          <w:wAfter w:w="21" w:type="dxa"/>
        </w:trPr>
        <w:tc>
          <w:tcPr>
            <w:tcW w:w="226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both"/>
            </w:pP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398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  <w:tc>
          <w:tcPr>
            <w:tcW w:w="184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  <w:tc>
          <w:tcPr>
            <w:tcW w:w="1967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</w:tr>
      <w:tr w:rsidR="0039136B" w:rsidTr="0039136B">
        <w:trPr>
          <w:gridAfter w:val="1"/>
          <w:wAfter w:w="21" w:type="dxa"/>
        </w:trPr>
        <w:tc>
          <w:tcPr>
            <w:tcW w:w="2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3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19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6</w:t>
            </w:r>
          </w:p>
        </w:tc>
      </w:tr>
      <w:tr w:rsidR="0039136B" w:rsidTr="0039136B">
        <w:trPr>
          <w:gridAfter w:val="1"/>
          <w:wAfter w:w="21" w:type="dxa"/>
          <w:trHeight w:val="313"/>
        </w:trPr>
        <w:tc>
          <w:tcPr>
            <w:tcW w:w="22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9136B" w:rsidRPr="00767C9C" w:rsidRDefault="0039136B" w:rsidP="0039136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9136B" w:rsidRPr="00767C9C" w:rsidRDefault="0039136B" w:rsidP="0039136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9136B" w:rsidRPr="00767C9C" w:rsidRDefault="0039136B" w:rsidP="0039136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3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767C9C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767C9C" w:rsidRDefault="0039136B" w:rsidP="003913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9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767C9C" w:rsidRDefault="0039136B" w:rsidP="0039136B">
            <w:pPr>
              <w:pStyle w:val="ConsPlusNormal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</w:tr>
      <w:tr w:rsidR="0039136B" w:rsidTr="0039136B">
        <w:tc>
          <w:tcPr>
            <w:tcW w:w="978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Раздел 3</w:t>
            </w:r>
          </w:p>
          <w:p w:rsidR="0039136B" w:rsidRDefault="0039136B" w:rsidP="0039136B">
            <w:pPr>
              <w:pStyle w:val="ConsPlusNormal"/>
              <w:jc w:val="center"/>
            </w:pPr>
            <w:r>
              <w:t xml:space="preserve">Сведения о местоположении измененных (уточненных) границ объекта </w:t>
            </w:r>
          </w:p>
        </w:tc>
      </w:tr>
      <w:tr w:rsidR="0039136B" w:rsidTr="0039136B">
        <w:tc>
          <w:tcPr>
            <w:tcW w:w="978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ind w:left="283"/>
            </w:pPr>
            <w:r>
              <w:t xml:space="preserve">1. Система координат </w:t>
            </w:r>
            <w:r w:rsidRPr="00A05BC0">
              <w:rPr>
                <w:u w:val="single"/>
              </w:rPr>
              <w:t>МСК-63</w:t>
            </w:r>
            <w:r>
              <w:t>_________________________________</w:t>
            </w:r>
          </w:p>
        </w:tc>
      </w:tr>
      <w:tr w:rsidR="0039136B" w:rsidTr="0039136B">
        <w:tc>
          <w:tcPr>
            <w:tcW w:w="978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ind w:left="283"/>
            </w:pPr>
            <w:r>
              <w:t>2. Сведения о характерных точках границ объекта</w:t>
            </w:r>
          </w:p>
        </w:tc>
      </w:tr>
      <w:tr w:rsidR="0039136B" w:rsidTr="0039136B"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4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Существующие координаты, м</w:t>
            </w:r>
          </w:p>
        </w:tc>
        <w:tc>
          <w:tcPr>
            <w:tcW w:w="25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12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Средняя квадратическая погрешность положения характерной точки (Mt), м</w:t>
            </w:r>
          </w:p>
        </w:tc>
        <w:tc>
          <w:tcPr>
            <w:tcW w:w="85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39136B" w:rsidTr="0039136B"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both"/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2127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  <w:tc>
          <w:tcPr>
            <w:tcW w:w="99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  <w:tc>
          <w:tcPr>
            <w:tcW w:w="85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</w:p>
        </w:tc>
      </w:tr>
      <w:tr w:rsidR="0039136B" w:rsidTr="0039136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6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7</w:t>
            </w:r>
          </w:p>
        </w:tc>
        <w:tc>
          <w:tcPr>
            <w:tcW w:w="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8</w:t>
            </w:r>
          </w:p>
        </w:tc>
      </w:tr>
      <w:tr w:rsidR="0039136B" w:rsidTr="0039136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2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2E7E1F" w:rsidRDefault="0039136B" w:rsidP="0039136B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Pr="002E7E1F" w:rsidRDefault="0039136B" w:rsidP="0039136B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-</w:t>
            </w:r>
          </w:p>
        </w:tc>
      </w:tr>
      <w:tr w:rsidR="0039136B" w:rsidTr="0039136B">
        <w:tc>
          <w:tcPr>
            <w:tcW w:w="978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ind w:left="283"/>
            </w:pPr>
            <w:r>
              <w:t>3. Сведения о характерных точках части (частей) границы объекта</w:t>
            </w:r>
          </w:p>
        </w:tc>
      </w:tr>
      <w:tr w:rsidR="0039136B" w:rsidTr="0039136B">
        <w:tc>
          <w:tcPr>
            <w:tcW w:w="978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ind w:left="283"/>
            </w:pPr>
            <w:r>
              <w:t>Часть N 1</w:t>
            </w:r>
          </w:p>
        </w:tc>
      </w:tr>
      <w:tr w:rsidR="0039136B" w:rsidTr="0039136B">
        <w:tc>
          <w:tcPr>
            <w:tcW w:w="22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8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0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4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64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5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36B" w:rsidRDefault="0039136B" w:rsidP="0039136B">
            <w:pPr>
              <w:pStyle w:val="ConsPlusNormal"/>
              <w:jc w:val="center"/>
            </w:pPr>
            <w:r>
              <w:t>-</w:t>
            </w:r>
          </w:p>
        </w:tc>
      </w:tr>
    </w:tbl>
    <w:p w:rsidR="0039136B" w:rsidRDefault="0039136B" w:rsidP="0039136B"/>
    <w:p w:rsidR="008D7E89" w:rsidRPr="008D7E89" w:rsidRDefault="008D7E89" w:rsidP="008D7E8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D7E8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0A7D82B" wp14:editId="1B9C8DE1">
            <wp:extent cx="6461125" cy="7467600"/>
            <wp:effectExtent l="0" t="0" r="0" b="0"/>
            <wp:docPr id="7" name="Рисунок 7" descr="D:\DATA\Users\rasskalieva.an\Desktop\2024-12-11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ATA\Users\rasskalieva.an\Desktop\2024-12-11_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8761" cy="7511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E89" w:rsidRPr="008D7E89" w:rsidRDefault="008D7E89" w:rsidP="008D7E8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9136B" w:rsidRDefault="0039136B" w:rsidP="0039136B"/>
    <w:p w:rsidR="0039136B" w:rsidRDefault="0039136B"/>
    <w:p w:rsidR="0039136B" w:rsidRDefault="0039136B"/>
    <w:p w:rsidR="0039136B" w:rsidRPr="00316A0F" w:rsidRDefault="0039136B"/>
    <w:sectPr w:rsidR="0039136B" w:rsidRPr="00316A0F" w:rsidSect="008D7E89">
      <w:footerReference w:type="default" r:id="rId11"/>
      <w:pgSz w:w="11906" w:h="16838"/>
      <w:pgMar w:top="1134" w:right="851" w:bottom="1134" w:left="1701" w:header="709" w:footer="44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D7677" w:rsidRDefault="004D7677" w:rsidP="00C24A7F">
      <w:pPr>
        <w:spacing w:after="0" w:line="240" w:lineRule="auto"/>
      </w:pPr>
      <w:r>
        <w:separator/>
      </w:r>
    </w:p>
  </w:endnote>
  <w:endnote w:type="continuationSeparator" w:id="0">
    <w:p w:rsidR="004D7677" w:rsidRDefault="004D7677" w:rsidP="00C24A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66610178"/>
      <w:docPartObj>
        <w:docPartGallery w:val="Page Numbers (Bottom of Page)"/>
        <w:docPartUnique/>
      </w:docPartObj>
    </w:sdtPr>
    <w:sdtEndPr/>
    <w:sdtContent>
      <w:p w:rsidR="00095377" w:rsidRDefault="00095377">
        <w:pPr>
          <w:pStyle w:val="a5"/>
          <w:jc w:val="right"/>
        </w:pPr>
      </w:p>
      <w:p w:rsidR="00095377" w:rsidRDefault="00095377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649AE">
          <w:rPr>
            <w:noProof/>
          </w:rPr>
          <w:t>2</w:t>
        </w:r>
        <w:r>
          <w:fldChar w:fldCharType="end"/>
        </w:r>
      </w:p>
    </w:sdtContent>
  </w:sdt>
  <w:p w:rsidR="00095377" w:rsidRDefault="00095377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D7677" w:rsidRDefault="004D7677" w:rsidP="00C24A7F">
      <w:pPr>
        <w:spacing w:after="0" w:line="240" w:lineRule="auto"/>
      </w:pPr>
      <w:r>
        <w:separator/>
      </w:r>
    </w:p>
  </w:footnote>
  <w:footnote w:type="continuationSeparator" w:id="0">
    <w:p w:rsidR="004D7677" w:rsidRDefault="004D7677" w:rsidP="00C24A7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7C9C"/>
    <w:rsid w:val="00000209"/>
    <w:rsid w:val="00004CD1"/>
    <w:rsid w:val="000112A4"/>
    <w:rsid w:val="00021127"/>
    <w:rsid w:val="00062B0A"/>
    <w:rsid w:val="00063060"/>
    <w:rsid w:val="00095377"/>
    <w:rsid w:val="000F502C"/>
    <w:rsid w:val="0011106C"/>
    <w:rsid w:val="001145C7"/>
    <w:rsid w:val="00117A26"/>
    <w:rsid w:val="00131B74"/>
    <w:rsid w:val="001B1A92"/>
    <w:rsid w:val="001C4EEA"/>
    <w:rsid w:val="001D4717"/>
    <w:rsid w:val="001D59B8"/>
    <w:rsid w:val="00227EE6"/>
    <w:rsid w:val="002616D9"/>
    <w:rsid w:val="002E7AA0"/>
    <w:rsid w:val="002E7E1F"/>
    <w:rsid w:val="00316A0F"/>
    <w:rsid w:val="003373BE"/>
    <w:rsid w:val="003865C8"/>
    <w:rsid w:val="0039136B"/>
    <w:rsid w:val="003D2672"/>
    <w:rsid w:val="0041119B"/>
    <w:rsid w:val="004134E9"/>
    <w:rsid w:val="004334D0"/>
    <w:rsid w:val="00456371"/>
    <w:rsid w:val="00471A84"/>
    <w:rsid w:val="004A65CC"/>
    <w:rsid w:val="004B077B"/>
    <w:rsid w:val="004B3F2D"/>
    <w:rsid w:val="004C56B5"/>
    <w:rsid w:val="004D7677"/>
    <w:rsid w:val="005452B2"/>
    <w:rsid w:val="00555153"/>
    <w:rsid w:val="006118C3"/>
    <w:rsid w:val="00657F18"/>
    <w:rsid w:val="00720475"/>
    <w:rsid w:val="007442A2"/>
    <w:rsid w:val="00763ACB"/>
    <w:rsid w:val="00767C9C"/>
    <w:rsid w:val="007746B5"/>
    <w:rsid w:val="007B474E"/>
    <w:rsid w:val="007C0A83"/>
    <w:rsid w:val="00827560"/>
    <w:rsid w:val="00895023"/>
    <w:rsid w:val="008D659D"/>
    <w:rsid w:val="008D7E89"/>
    <w:rsid w:val="009035C9"/>
    <w:rsid w:val="00975A27"/>
    <w:rsid w:val="009B683D"/>
    <w:rsid w:val="009B7107"/>
    <w:rsid w:val="009C77EA"/>
    <w:rsid w:val="009E2D79"/>
    <w:rsid w:val="00A044FF"/>
    <w:rsid w:val="00A05BC0"/>
    <w:rsid w:val="00A32B73"/>
    <w:rsid w:val="00A649AE"/>
    <w:rsid w:val="00AA7A10"/>
    <w:rsid w:val="00B052F3"/>
    <w:rsid w:val="00B123C3"/>
    <w:rsid w:val="00B23173"/>
    <w:rsid w:val="00B613B9"/>
    <w:rsid w:val="00C24A7F"/>
    <w:rsid w:val="00C34397"/>
    <w:rsid w:val="00C46178"/>
    <w:rsid w:val="00C56C44"/>
    <w:rsid w:val="00C76617"/>
    <w:rsid w:val="00CA0B2D"/>
    <w:rsid w:val="00CD78E5"/>
    <w:rsid w:val="00CE56E2"/>
    <w:rsid w:val="00D05F02"/>
    <w:rsid w:val="00DA21E9"/>
    <w:rsid w:val="00DD0745"/>
    <w:rsid w:val="00DF5C32"/>
    <w:rsid w:val="00EC2072"/>
    <w:rsid w:val="00ED20B5"/>
    <w:rsid w:val="00EF3EDB"/>
    <w:rsid w:val="00F16BCA"/>
    <w:rsid w:val="00F43408"/>
    <w:rsid w:val="00F61F1B"/>
    <w:rsid w:val="00FC3AAE"/>
    <w:rsid w:val="00FC58B9"/>
    <w:rsid w:val="00FD0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39A3CD"/>
  <w15:docId w15:val="{943CD522-7837-4D24-B067-C3E74645D2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67C9C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767C9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header"/>
    <w:basedOn w:val="a"/>
    <w:link w:val="a4"/>
    <w:uiPriority w:val="99"/>
    <w:unhideWhenUsed/>
    <w:rsid w:val="00C24A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24A7F"/>
    <w:rPr>
      <w:rFonts w:eastAsiaTheme="minorEastAsia"/>
      <w:lang w:eastAsia="ru-RU"/>
    </w:rPr>
  </w:style>
  <w:style w:type="paragraph" w:styleId="a5">
    <w:name w:val="footer"/>
    <w:basedOn w:val="a"/>
    <w:link w:val="a6"/>
    <w:uiPriority w:val="99"/>
    <w:unhideWhenUsed/>
    <w:rsid w:val="00C24A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24A7F"/>
    <w:rPr>
      <w:rFonts w:eastAsiaTheme="minorEastAsia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0630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63060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bsatz-Standardschriftart">
    <w:name w:val="Absatz-Standardschriftart"/>
    <w:rsid w:val="00555153"/>
  </w:style>
  <w:style w:type="paragraph" w:styleId="a9">
    <w:name w:val="Normal (Web)"/>
    <w:basedOn w:val="a"/>
    <w:uiPriority w:val="99"/>
    <w:semiHidden/>
    <w:unhideWhenUsed/>
    <w:rsid w:val="005551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99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9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6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25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03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62EDCF-8E36-48E3-9E0D-3C22832046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4687</Words>
  <Characters>26722</Characters>
  <Application>Microsoft Office Word</Application>
  <DocSecurity>0</DocSecurity>
  <Lines>222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31347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WORK</dc:creator>
  <cp:lastModifiedBy>Расскалиева Алена Николаевна</cp:lastModifiedBy>
  <cp:revision>7</cp:revision>
  <cp:lastPrinted>2024-10-11T06:17:00Z</cp:lastPrinted>
  <dcterms:created xsi:type="dcterms:W3CDTF">2024-12-11T09:04:00Z</dcterms:created>
  <dcterms:modified xsi:type="dcterms:W3CDTF">2024-12-16T09:45:00Z</dcterms:modified>
</cp:coreProperties>
</file>